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1569" w:rsidP="42A311DA" w:rsidRDefault="00561569" w14:paraId="514BA389" w14:textId="0EF8E948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2A311DA" w:rsidR="00561569">
        <w:rPr>
          <w:rStyle w:val="normaltextrun"/>
          <w:rFonts w:ascii="Arial" w:hAnsi="Arial" w:eastAsia="" w:cs="Arial" w:eastAsiaTheme="majorEastAsia"/>
          <w:sz w:val="22"/>
          <w:szCs w:val="22"/>
        </w:rPr>
        <w:t>Bill # 7</w:t>
      </w:r>
      <w:r w:rsidRPr="42A311DA" w:rsidR="00561569">
        <w:rPr>
          <w:rStyle w:val="normaltextrun"/>
          <w:rFonts w:ascii="Arial" w:hAnsi="Arial" w:eastAsia="" w:cs="Arial" w:eastAsiaTheme="majorEastAsia"/>
          <w:sz w:val="22"/>
          <w:szCs w:val="22"/>
          <w:shd w:val="clear" w:color="auto" w:fill="FFFFFF"/>
        </w:rPr>
        <w:t>3-</w:t>
      </w:r>
      <w:r w:rsidRPr="42A311DA" w:rsidR="280B7134">
        <w:rPr>
          <w:rStyle w:val="normaltextrun"/>
          <w:rFonts w:ascii="Arial" w:hAnsi="Arial" w:eastAsia="" w:cs="Arial" w:eastAsiaTheme="majorEastAsia"/>
          <w:sz w:val="22"/>
          <w:szCs w:val="22"/>
          <w:shd w:val="clear" w:color="auto" w:fill="FFFFFF"/>
        </w:rPr>
        <w:t>36</w:t>
      </w:r>
    </w:p>
    <w:p w:rsidR="00561569" w:rsidP="00561569" w:rsidRDefault="00561569" w14:paraId="5DCDAC6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sz w:val="34"/>
          <w:szCs w:val="34"/>
        </w:rPr>
        <w:t>The Graduate and Professional Student Association (GPSA)</w:t>
      </w:r>
      <w:r>
        <w:rPr>
          <w:rStyle w:val="eop"/>
          <w:rFonts w:ascii="Arial" w:hAnsi="Arial" w:cs="Arial" w:eastAsiaTheme="majorEastAsia"/>
          <w:sz w:val="34"/>
          <w:szCs w:val="34"/>
        </w:rPr>
        <w:t> </w:t>
      </w:r>
    </w:p>
    <w:p w:rsidR="00561569" w:rsidP="00561569" w:rsidRDefault="00561569" w14:paraId="365B483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sz w:val="30"/>
          <w:szCs w:val="30"/>
        </w:rPr>
        <w:t>The Pennsylvania State University</w:t>
      </w:r>
      <w:r>
        <w:rPr>
          <w:rStyle w:val="eop"/>
          <w:rFonts w:ascii="Arial" w:hAnsi="Arial" w:cs="Arial" w:eastAsiaTheme="majorEastAsia"/>
          <w:sz w:val="30"/>
          <w:szCs w:val="30"/>
        </w:rPr>
        <w:t> </w:t>
      </w:r>
    </w:p>
    <w:p w:rsidR="00561569" w:rsidP="00561569" w:rsidRDefault="00561569" w14:paraId="66EDBE7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32"/>
          <w:szCs w:val="32"/>
        </w:rPr>
        <w:t> </w:t>
      </w:r>
    </w:p>
    <w:p w:rsidR="00561569" w:rsidP="00561569" w:rsidRDefault="00561569" w14:paraId="49B1CC2D" w14:textId="55E053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 w:eastAsiaTheme="majorEastAsia"/>
          <w:noProof/>
          <w:sz w:val="18"/>
          <w:szCs w:val="18"/>
        </w:rPr>
        <w:drawing>
          <wp:inline distT="0" distB="0" distL="0" distR="0" wp14:anchorId="55C3BD8D" wp14:editId="1C1467D7">
            <wp:extent cx="4214495" cy="4214495"/>
            <wp:effectExtent l="0" t="0" r="1905" b="1905"/>
            <wp:docPr id="9275840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840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 w:eastAsiaTheme="majorEastAsia"/>
          <w:sz w:val="36"/>
          <w:szCs w:val="36"/>
        </w:rPr>
        <w:t> </w:t>
      </w:r>
    </w:p>
    <w:p w:rsidR="00561569" w:rsidP="00561569" w:rsidRDefault="00561569" w14:paraId="44F2C37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36"/>
          <w:szCs w:val="36"/>
        </w:rPr>
        <w:t> </w:t>
      </w:r>
    </w:p>
    <w:p w:rsidR="00561569" w:rsidP="00561569" w:rsidRDefault="00561569" w14:paraId="3041CCB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sz w:val="22"/>
          <w:szCs w:val="22"/>
        </w:rPr>
        <w:t>of the 73rd Assembly</w:t>
      </w: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561569" w:rsidP="00561569" w:rsidRDefault="00561569" w14:paraId="6757D841" w14:textId="6ECA11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sz w:val="22"/>
          <w:szCs w:val="22"/>
          <w:shd w:val="clear" w:color="auto" w:fill="FFFFFF"/>
        </w:rPr>
        <w:t>02/2</w:t>
      </w:r>
      <w:r w:rsidR="00F82148">
        <w:rPr>
          <w:rStyle w:val="normaltextrun"/>
          <w:rFonts w:ascii="Arial" w:hAnsi="Arial" w:cs="Arial" w:eastAsiaTheme="majorEastAsia"/>
          <w:sz w:val="22"/>
          <w:szCs w:val="22"/>
          <w:shd w:val="clear" w:color="auto" w:fill="FFFFFF"/>
        </w:rPr>
        <w:t>8/</w:t>
      </w:r>
      <w:r>
        <w:rPr>
          <w:rStyle w:val="normaltextrun"/>
          <w:rFonts w:ascii="Arial" w:hAnsi="Arial" w:cs="Arial" w:eastAsiaTheme="majorEastAsia"/>
          <w:sz w:val="22"/>
          <w:szCs w:val="22"/>
          <w:shd w:val="clear" w:color="auto" w:fill="FFFFFF"/>
        </w:rPr>
        <w:t>/2024</w:t>
      </w: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561569" w:rsidP="00561569" w:rsidRDefault="00561569" w14:paraId="301029E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561569" w:rsidP="00561569" w:rsidRDefault="00561569" w14:paraId="7724592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i/>
          <w:iCs/>
          <w:sz w:val="22"/>
          <w:szCs w:val="22"/>
        </w:rPr>
        <w:t>Be it decided by the Assembly of Elected Delegates, </w:t>
      </w: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561569" w:rsidP="00561569" w:rsidRDefault="00561569" w14:paraId="487D565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color w:val="000000"/>
          <w:sz w:val="22"/>
          <w:szCs w:val="22"/>
        </w:rPr>
        <w:t> </w:t>
      </w:r>
    </w:p>
    <w:p w:rsidR="00561569" w:rsidP="0F75C13D" w:rsidRDefault="00561569" w14:paraId="0B66C072" w14:textId="7846B1C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F75C13D" w:rsidR="00561569">
        <w:rPr>
          <w:rStyle w:val="normaltextrun"/>
          <w:rFonts w:ascii="Arial" w:hAnsi="Arial" w:eastAsia="" w:cs="Arial" w:eastAsiaTheme="majorEastAsia"/>
          <w:b w:val="1"/>
          <w:bCs w:val="1"/>
          <w:sz w:val="26"/>
          <w:szCs w:val="26"/>
          <w:shd w:val="clear" w:color="auto" w:fill="FFFFFF"/>
        </w:rPr>
        <w:t>GPSA</w:t>
      </w:r>
      <w:r w:rsidRPr="0F75C13D" w:rsidR="00F82148">
        <w:rPr>
          <w:rStyle w:val="normaltextrun"/>
          <w:rFonts w:ascii="Arial" w:hAnsi="Arial" w:eastAsia="" w:cs="Arial" w:eastAsiaTheme="majorEastAsia"/>
          <w:b w:val="1"/>
          <w:bCs w:val="1"/>
          <w:sz w:val="26"/>
          <w:szCs w:val="26"/>
          <w:shd w:val="clear" w:color="auto" w:fill="FFFFFF"/>
        </w:rPr>
        <w:t>/BG</w:t>
      </w:r>
      <w:r w:rsidRPr="0F75C13D" w:rsidR="35705361">
        <w:rPr>
          <w:rStyle w:val="normaltextrun"/>
          <w:rFonts w:ascii="Arial" w:hAnsi="Arial" w:eastAsia="" w:cs="Arial" w:eastAsiaTheme="majorEastAsia"/>
          <w:b w:val="1"/>
          <w:bCs w:val="1"/>
          <w:sz w:val="26"/>
          <w:szCs w:val="26"/>
          <w:shd w:val="clear" w:color="auto" w:fill="FFFFFF"/>
        </w:rPr>
        <w:t>S</w:t>
      </w:r>
      <w:r w:rsidRPr="0F75C13D" w:rsidR="00F82148">
        <w:rPr>
          <w:rStyle w:val="normaltextrun"/>
          <w:rFonts w:ascii="Arial" w:hAnsi="Arial" w:eastAsia="" w:cs="Arial" w:eastAsiaTheme="majorEastAsia"/>
          <w:b w:val="1"/>
          <w:bCs w:val="1"/>
          <w:sz w:val="26"/>
          <w:szCs w:val="26"/>
          <w:shd w:val="clear" w:color="auto" w:fill="FFFFFF"/>
        </w:rPr>
        <w:t>A event</w:t>
      </w:r>
    </w:p>
    <w:p w:rsidR="00561569" w:rsidP="00561569" w:rsidRDefault="00561569" w14:paraId="7FF191A7" w14:textId="079DA1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sz w:val="22"/>
          <w:szCs w:val="22"/>
          <w:shd w:val="clear" w:color="auto" w:fill="FFFFFF"/>
        </w:rPr>
        <w:t>Funding for GPSA and BGSA social/workshop </w:t>
      </w: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561569" w:rsidP="7C24231B" w:rsidRDefault="00561569" w14:paraId="716DB55E" w14:textId="5EB32814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C24231B" w:rsidR="00561569">
        <w:rPr>
          <w:rStyle w:val="normaltextrun"/>
          <w:rFonts w:ascii="Arial" w:hAnsi="Arial" w:eastAsia="" w:cs="Arial" w:eastAsiaTheme="majorEastAsia"/>
          <w:sz w:val="22"/>
          <w:szCs w:val="22"/>
        </w:rPr>
        <w:t xml:space="preserve">(Decided: [ Y </w:t>
      </w:r>
      <w:r w:rsidRPr="7C24231B" w:rsidR="00561569">
        <w:rPr>
          <w:rStyle w:val="normaltextrun"/>
          <w:rFonts w:ascii="Arial" w:hAnsi="Arial" w:eastAsia="" w:cs="Arial" w:eastAsiaTheme="majorEastAsia"/>
          <w:sz w:val="22"/>
          <w:szCs w:val="22"/>
        </w:rPr>
        <w:t>)</w:t>
      </w:r>
      <w:r w:rsidRPr="7C24231B" w:rsidR="00561569">
        <w:rPr>
          <w:rStyle w:val="eop"/>
          <w:rFonts w:ascii="Arial" w:hAnsi="Arial" w:eastAsia="" w:cs="Arial" w:eastAsiaTheme="majorEastAsia"/>
          <w:sz w:val="22"/>
          <w:szCs w:val="22"/>
        </w:rPr>
        <w:t> </w:t>
      </w:r>
    </w:p>
    <w:p w:rsidR="00561569" w:rsidP="00561569" w:rsidRDefault="00561569" w14:paraId="18D3C1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561569" w:rsidP="00561569" w:rsidRDefault="00561569" w14:paraId="0EA68FB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sz w:val="22"/>
          <w:szCs w:val="22"/>
        </w:rPr>
        <w:t>Nature of the Situation:</w:t>
      </w: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561569" w:rsidP="00561569" w:rsidRDefault="00561569" w14:paraId="26E484C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Pr="001D557D" w:rsidR="00F82148" w:rsidP="42A311DA" w:rsidRDefault="00561569" w14:paraId="4359B6A6" w14:textId="0FE8F8EE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eastAsia="" w:cs="Arial" w:eastAsiaTheme="majorEastAsia"/>
        </w:rPr>
      </w:pPr>
      <w:r w:rsidRPr="42A311DA" w:rsidR="00561569">
        <w:rPr>
          <w:rStyle w:val="normaltextrun"/>
          <w:rFonts w:ascii="Arial" w:hAnsi="Arial" w:eastAsia="" w:cs="Arial" w:eastAsiaTheme="majorEastAsia"/>
        </w:rPr>
        <w:t xml:space="preserve">The GPSA </w:t>
      </w:r>
      <w:r w:rsidRPr="42A311DA" w:rsidR="3C319877">
        <w:rPr>
          <w:rStyle w:val="normaltextrun"/>
          <w:rFonts w:ascii="Arial" w:hAnsi="Arial" w:eastAsia="" w:cs="Arial" w:eastAsiaTheme="majorEastAsia"/>
        </w:rPr>
        <w:t>Advocacy and Diversity Committee</w:t>
      </w:r>
      <w:r w:rsidRPr="42A311DA" w:rsidR="00561569">
        <w:rPr>
          <w:rStyle w:val="normaltextrun"/>
          <w:rFonts w:ascii="Arial" w:hAnsi="Arial" w:eastAsia="" w:cs="Arial" w:eastAsiaTheme="majorEastAsia"/>
        </w:rPr>
        <w:t xml:space="preserve"> and the Black Graduate Student Associat</w:t>
      </w:r>
      <w:r w:rsidRPr="42A311DA" w:rsidR="00B9392C">
        <w:rPr>
          <w:rStyle w:val="normaltextrun"/>
          <w:rFonts w:ascii="Arial" w:hAnsi="Arial" w:eastAsia="" w:cs="Arial" w:eastAsiaTheme="majorEastAsia"/>
        </w:rPr>
        <w:t>ion would love to organize</w:t>
      </w:r>
      <w:r w:rsidRPr="42A311DA" w:rsidR="00561569">
        <w:rPr>
          <w:rStyle w:val="normaltextrun"/>
          <w:rFonts w:ascii="Arial" w:hAnsi="Arial" w:eastAsia="" w:cs="Arial" w:eastAsiaTheme="majorEastAsia"/>
        </w:rPr>
        <w:t> </w:t>
      </w:r>
      <w:r w:rsidRPr="42A311DA" w:rsidR="00B9392C">
        <w:rPr>
          <w:rStyle w:val="eop"/>
          <w:rFonts w:ascii="Arial" w:hAnsi="Arial" w:eastAsia="" w:cs="Arial" w:eastAsiaTheme="majorEastAsia"/>
        </w:rPr>
        <w:t xml:space="preserve">a social and workshop with Happy Valley Improv. </w:t>
      </w:r>
      <w:r w:rsidRPr="42A311DA" w:rsidR="00F82148">
        <w:rPr>
          <w:rFonts w:ascii="Arial" w:hAnsi="Arial" w:cs="Arial"/>
        </w:rPr>
        <w:t xml:space="preserve">The goal of the event is to provide a platform for graduate students to socialize while simultaneously applying their skills (creativity, problem-solving, presentational, etc.) to a different </w:t>
      </w:r>
      <w:r w:rsidRPr="42A311DA" w:rsidR="00F82148">
        <w:rPr>
          <w:rFonts w:ascii="Arial" w:hAnsi="Arial" w:cs="Arial"/>
        </w:rPr>
        <w:t>environment(comedy). Despite only being in February, it has been a stressful semester and year, and we hope to foster a sense of unity and share joyful moments within the graduate community through this event.</w:t>
      </w:r>
    </w:p>
    <w:p w:rsidR="00561569" w:rsidP="00561569" w:rsidRDefault="00561569" w14:paraId="027FA02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color w:val="000000"/>
          <w:sz w:val="22"/>
          <w:szCs w:val="22"/>
        </w:rPr>
        <w:t> </w:t>
      </w:r>
    </w:p>
    <w:p w:rsidR="00561569" w:rsidP="00561569" w:rsidRDefault="00561569" w14:paraId="752FE66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  <w:color w:val="000000"/>
          <w:sz w:val="22"/>
          <w:szCs w:val="22"/>
        </w:rPr>
        <w:t>Recommended Course of Action:</w:t>
      </w:r>
      <w:r>
        <w:rPr>
          <w:rStyle w:val="eop"/>
          <w:rFonts w:ascii="Arial" w:hAnsi="Arial" w:cs="Arial" w:eastAsiaTheme="majorEastAsia"/>
          <w:color w:val="000000"/>
          <w:sz w:val="22"/>
          <w:szCs w:val="22"/>
        </w:rPr>
        <w:t> </w:t>
      </w:r>
    </w:p>
    <w:p w:rsidR="00561569" w:rsidP="00561569" w:rsidRDefault="00561569" w14:paraId="49A6453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color w:val="000000"/>
          <w:sz w:val="22"/>
          <w:szCs w:val="22"/>
        </w:rPr>
        <w:t> </w:t>
      </w:r>
    </w:p>
    <w:p w:rsidR="00561569" w:rsidP="00561569" w:rsidRDefault="00561569" w14:paraId="0ABA83A3" w14:textId="4809A29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 w:eastAsiaTheme="majorEastAsia"/>
          <w:color w:val="000000"/>
          <w:sz w:val="22"/>
          <w:szCs w:val="22"/>
        </w:rPr>
      </w:pPr>
      <w:r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 xml:space="preserve">The Graduate and Professional Student Association </w:t>
      </w:r>
      <w:r w:rsidR="001D557D"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>authorizes</w:t>
      </w:r>
      <w:r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 xml:space="preserve"> the </w:t>
      </w:r>
      <w:r w:rsidR="001D557D"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 xml:space="preserve">advocacy and diversity committee the following items for the </w:t>
      </w:r>
      <w:r w:rsidR="00B75DBA"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>BGSA and GPSA social/workshop</w:t>
      </w:r>
      <w:r w:rsidR="001D557D"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 xml:space="preserve"> on March 15th</w:t>
      </w:r>
      <w:r>
        <w:rPr>
          <w:rStyle w:val="normaltextrun"/>
          <w:rFonts w:ascii="Arial" w:hAnsi="Arial" w:cs="Arial" w:eastAsiaTheme="majorEastAsia"/>
          <w:color w:val="000000"/>
          <w:sz w:val="22"/>
          <w:szCs w:val="22"/>
        </w:rPr>
        <w:t>: </w:t>
      </w:r>
      <w:r>
        <w:rPr>
          <w:rStyle w:val="eop"/>
          <w:rFonts w:ascii="Arial" w:hAnsi="Arial" w:cs="Arial" w:eastAsiaTheme="majorEastAsia"/>
          <w:color w:val="000000"/>
          <w:sz w:val="22"/>
          <w:szCs w:val="22"/>
        </w:rPr>
        <w:t> </w:t>
      </w:r>
    </w:p>
    <w:p w:rsidR="001D557D" w:rsidP="00561569" w:rsidRDefault="001D557D" w14:paraId="4123B27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 w:eastAsiaTheme="majorEastAsia"/>
          <w:color w:val="000000"/>
          <w:sz w:val="22"/>
          <w:szCs w:val="22"/>
        </w:rPr>
      </w:pP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1610"/>
        <w:gridCol w:w="1470"/>
        <w:gridCol w:w="1184"/>
        <w:gridCol w:w="1438"/>
        <w:gridCol w:w="1579"/>
        <w:gridCol w:w="2222"/>
      </w:tblGrid>
      <w:tr w:rsidRPr="000B6816" w:rsidR="001D557D" w:rsidTr="7C24231B" w14:paraId="184737DF" w14:textId="77777777">
        <w:trPr>
          <w:trHeight w:val="300"/>
        </w:trPr>
        <w:tc>
          <w:tcPr>
            <w:tcW w:w="1610" w:type="dxa"/>
            <w:noWrap/>
            <w:tcMar/>
            <w:hideMark/>
          </w:tcPr>
          <w:p w:rsidRPr="000B6816" w:rsidR="001D557D" w:rsidP="00C35783" w:rsidRDefault="001D557D" w14:paraId="33DD4364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Store</w:t>
            </w:r>
          </w:p>
        </w:tc>
        <w:tc>
          <w:tcPr>
            <w:tcW w:w="1470" w:type="dxa"/>
            <w:noWrap/>
            <w:tcMar/>
            <w:hideMark/>
          </w:tcPr>
          <w:p w:rsidRPr="000B6816" w:rsidR="001D557D" w:rsidP="00C35783" w:rsidRDefault="001D557D" w14:paraId="4A6F11E5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Item</w:t>
            </w:r>
          </w:p>
        </w:tc>
        <w:tc>
          <w:tcPr>
            <w:tcW w:w="1184" w:type="dxa"/>
            <w:noWrap/>
            <w:tcMar/>
            <w:hideMark/>
          </w:tcPr>
          <w:p w:rsidRPr="000B6816" w:rsidR="001D557D" w:rsidP="00C35783" w:rsidRDefault="001D557D" w14:paraId="220E4B5F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Price</w:t>
            </w:r>
          </w:p>
        </w:tc>
        <w:tc>
          <w:tcPr>
            <w:tcW w:w="1438" w:type="dxa"/>
            <w:noWrap/>
            <w:tcMar/>
            <w:hideMark/>
          </w:tcPr>
          <w:p w:rsidRPr="000B6816" w:rsidR="001D557D" w:rsidP="00C35783" w:rsidRDefault="001D557D" w14:paraId="196E3270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Number of Items</w:t>
            </w:r>
          </w:p>
        </w:tc>
        <w:tc>
          <w:tcPr>
            <w:tcW w:w="1579" w:type="dxa"/>
            <w:noWrap/>
            <w:tcMar/>
            <w:hideMark/>
          </w:tcPr>
          <w:p w:rsidRPr="000B6816" w:rsidR="001D557D" w:rsidP="00C35783" w:rsidRDefault="001D557D" w14:paraId="3391ABA2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Total</w:t>
            </w:r>
          </w:p>
        </w:tc>
        <w:tc>
          <w:tcPr>
            <w:tcW w:w="2222" w:type="dxa"/>
            <w:noWrap/>
            <w:tcMar/>
            <w:hideMark/>
          </w:tcPr>
          <w:p w:rsidRPr="000B6816" w:rsidR="001D557D" w:rsidP="00C35783" w:rsidRDefault="001D557D" w14:paraId="7672417C" w14:textId="77777777">
            <w:pPr>
              <w:rPr>
                <w:b/>
                <w:bCs/>
              </w:rPr>
            </w:pPr>
          </w:p>
        </w:tc>
      </w:tr>
      <w:tr w:rsidRPr="000B6816" w:rsidR="001D557D" w:rsidTr="7C24231B" w14:paraId="6C51B252" w14:textId="77777777">
        <w:trPr>
          <w:trHeight w:val="300"/>
        </w:trPr>
        <w:tc>
          <w:tcPr>
            <w:tcW w:w="1610" w:type="dxa"/>
            <w:noWrap/>
            <w:tcMar/>
            <w:hideMark/>
          </w:tcPr>
          <w:p w:rsidRPr="000B6816" w:rsidR="001D557D" w:rsidP="00C35783" w:rsidRDefault="001D557D" w14:paraId="7F372938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Happy Valley Improv</w:t>
            </w:r>
          </w:p>
        </w:tc>
        <w:tc>
          <w:tcPr>
            <w:tcW w:w="1470" w:type="dxa"/>
            <w:noWrap/>
            <w:tcMar/>
            <w:hideMark/>
          </w:tcPr>
          <w:p w:rsidRPr="000B6816" w:rsidR="001D557D" w:rsidP="00C35783" w:rsidRDefault="001D557D" w14:paraId="023546ED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Workshop</w:t>
            </w:r>
          </w:p>
        </w:tc>
        <w:tc>
          <w:tcPr>
            <w:tcW w:w="1184" w:type="dxa"/>
            <w:noWrap/>
            <w:tcMar/>
            <w:hideMark/>
          </w:tcPr>
          <w:p w:rsidRPr="000B6816" w:rsidR="001D557D" w:rsidP="00C35783" w:rsidRDefault="009F1767" w14:paraId="50EEB60F" w14:textId="5ED01F6B">
            <w:pPr>
              <w:rPr>
                <w:b/>
                <w:bCs/>
              </w:rPr>
            </w:pPr>
            <w:r>
              <w:rPr>
                <w:b/>
                <w:bCs/>
              </w:rPr>
              <w:t>$40</w:t>
            </w:r>
          </w:p>
        </w:tc>
        <w:tc>
          <w:tcPr>
            <w:tcW w:w="1438" w:type="dxa"/>
            <w:noWrap/>
            <w:tcMar/>
            <w:hideMark/>
          </w:tcPr>
          <w:p w:rsidRPr="000B6816" w:rsidR="001D557D" w:rsidP="00C35783" w:rsidRDefault="001D557D" w14:paraId="70CB2D9F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50</w:t>
            </w:r>
          </w:p>
        </w:tc>
        <w:tc>
          <w:tcPr>
            <w:tcW w:w="1579" w:type="dxa"/>
            <w:noWrap/>
            <w:tcMar/>
            <w:hideMark/>
          </w:tcPr>
          <w:p w:rsidRPr="000B6816" w:rsidR="001D557D" w:rsidP="00C35783" w:rsidRDefault="001D557D" w14:paraId="3DA22B3E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2000</w:t>
            </w:r>
          </w:p>
        </w:tc>
        <w:tc>
          <w:tcPr>
            <w:tcW w:w="2222" w:type="dxa"/>
            <w:noWrap/>
            <w:tcMar/>
            <w:hideMark/>
          </w:tcPr>
          <w:p w:rsidRPr="000B6816" w:rsidR="001D557D" w:rsidP="00C35783" w:rsidRDefault="001D557D" w14:paraId="1161B461" w14:textId="77777777">
            <w:pPr>
              <w:rPr>
                <w:b/>
                <w:bCs/>
              </w:rPr>
            </w:pPr>
          </w:p>
        </w:tc>
      </w:tr>
      <w:tr w:rsidRPr="000B6816" w:rsidR="001D557D" w:rsidTr="7C24231B" w14:paraId="4784D541" w14:textId="77777777">
        <w:trPr>
          <w:trHeight w:val="300"/>
        </w:trPr>
        <w:tc>
          <w:tcPr>
            <w:tcW w:w="1610" w:type="dxa"/>
            <w:noWrap/>
            <w:tcMar/>
            <w:hideMark/>
          </w:tcPr>
          <w:p w:rsidRPr="000B6816" w:rsidR="001D557D" w:rsidP="00C35783" w:rsidRDefault="001D557D" w14:paraId="1532DFC4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Hub (Flex Theater)</w:t>
            </w:r>
          </w:p>
        </w:tc>
        <w:tc>
          <w:tcPr>
            <w:tcW w:w="1470" w:type="dxa"/>
            <w:noWrap/>
            <w:tcMar/>
            <w:hideMark/>
          </w:tcPr>
          <w:p w:rsidRPr="000B6816" w:rsidR="001D557D" w:rsidP="00C35783" w:rsidRDefault="001D557D" w14:paraId="5BBF0BF0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Room</w:t>
            </w:r>
          </w:p>
        </w:tc>
        <w:tc>
          <w:tcPr>
            <w:tcW w:w="1184" w:type="dxa"/>
            <w:noWrap/>
            <w:tcMar/>
            <w:hideMark/>
          </w:tcPr>
          <w:p w:rsidRPr="000B6816" w:rsidR="001D557D" w:rsidP="00C35783" w:rsidRDefault="009F1767" w14:paraId="4B39D6B2" w14:textId="539B8AA3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0B6816" w:rsidR="001D557D">
              <w:rPr>
                <w:b/>
                <w:bCs/>
              </w:rPr>
              <w:t>289</w:t>
            </w:r>
          </w:p>
        </w:tc>
        <w:tc>
          <w:tcPr>
            <w:tcW w:w="1438" w:type="dxa"/>
            <w:noWrap/>
            <w:tcMar/>
            <w:hideMark/>
          </w:tcPr>
          <w:p w:rsidRPr="000B6816" w:rsidR="001D557D" w:rsidP="00C35783" w:rsidRDefault="001D557D" w14:paraId="04EE42B5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1</w:t>
            </w:r>
          </w:p>
        </w:tc>
        <w:tc>
          <w:tcPr>
            <w:tcW w:w="1579" w:type="dxa"/>
            <w:noWrap/>
            <w:tcMar/>
            <w:hideMark/>
          </w:tcPr>
          <w:p w:rsidRPr="000B6816" w:rsidR="001D557D" w:rsidP="00C35783" w:rsidRDefault="001D557D" w14:paraId="4381DDA4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289</w:t>
            </w:r>
          </w:p>
        </w:tc>
        <w:tc>
          <w:tcPr>
            <w:tcW w:w="2222" w:type="dxa"/>
            <w:noWrap/>
            <w:tcMar/>
            <w:hideMark/>
          </w:tcPr>
          <w:p w:rsidRPr="000B6816" w:rsidR="001D557D" w:rsidP="00C35783" w:rsidRDefault="001D557D" w14:paraId="6820A5C8" w14:textId="77777777">
            <w:pPr>
              <w:rPr>
                <w:b/>
                <w:bCs/>
              </w:rPr>
            </w:pPr>
          </w:p>
        </w:tc>
      </w:tr>
      <w:tr w:rsidRPr="000B6816" w:rsidR="001D557D" w:rsidTr="7C24231B" w14:paraId="4777CECD" w14:textId="77777777">
        <w:trPr>
          <w:trHeight w:val="300"/>
        </w:trPr>
        <w:tc>
          <w:tcPr>
            <w:tcW w:w="1610" w:type="dxa"/>
            <w:noWrap/>
            <w:tcMar/>
            <w:hideMark/>
          </w:tcPr>
          <w:p w:rsidRPr="000B6816" w:rsidR="001D557D" w:rsidP="00C35783" w:rsidRDefault="001D557D" w14:paraId="4DF5F228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Domino's</w:t>
            </w:r>
          </w:p>
        </w:tc>
        <w:tc>
          <w:tcPr>
            <w:tcW w:w="1470" w:type="dxa"/>
            <w:noWrap/>
            <w:tcMar/>
            <w:hideMark/>
          </w:tcPr>
          <w:p w:rsidRPr="000B6816" w:rsidR="001D557D" w:rsidP="00C35783" w:rsidRDefault="001D557D" w14:paraId="6F57D6AC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Pizza</w:t>
            </w:r>
          </w:p>
        </w:tc>
        <w:tc>
          <w:tcPr>
            <w:tcW w:w="1184" w:type="dxa"/>
            <w:noWrap/>
            <w:tcMar/>
            <w:hideMark/>
          </w:tcPr>
          <w:p w:rsidRPr="000B6816" w:rsidR="001D557D" w:rsidP="00C35783" w:rsidRDefault="009F1767" w14:paraId="17D38524" w14:textId="112272F3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0B6816" w:rsidR="001D557D">
              <w:rPr>
                <w:b/>
                <w:bCs/>
              </w:rPr>
              <w:t>6.99</w:t>
            </w:r>
          </w:p>
        </w:tc>
        <w:tc>
          <w:tcPr>
            <w:tcW w:w="1438" w:type="dxa"/>
            <w:noWrap/>
            <w:tcMar/>
            <w:hideMark/>
          </w:tcPr>
          <w:p w:rsidRPr="000B6816" w:rsidR="001D557D" w:rsidP="00C35783" w:rsidRDefault="001D557D" w14:paraId="28A764E9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20</w:t>
            </w:r>
          </w:p>
        </w:tc>
        <w:tc>
          <w:tcPr>
            <w:tcW w:w="1579" w:type="dxa"/>
            <w:noWrap/>
            <w:tcMar/>
            <w:hideMark/>
          </w:tcPr>
          <w:p w:rsidRPr="000B6816" w:rsidR="001D557D" w:rsidP="00C35783" w:rsidRDefault="001D557D" w14:paraId="38D70647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139.8</w:t>
            </w:r>
          </w:p>
        </w:tc>
        <w:tc>
          <w:tcPr>
            <w:tcW w:w="2222" w:type="dxa"/>
            <w:noWrap/>
            <w:tcMar/>
            <w:hideMark/>
          </w:tcPr>
          <w:p w:rsidRPr="000B6816" w:rsidR="001D557D" w:rsidP="00C35783" w:rsidRDefault="001D557D" w14:paraId="2C189E25" w14:textId="77777777">
            <w:pPr>
              <w:rPr>
                <w:b/>
                <w:bCs/>
              </w:rPr>
            </w:pPr>
          </w:p>
        </w:tc>
      </w:tr>
      <w:tr w:rsidRPr="000B6816" w:rsidR="001D557D" w:rsidTr="7C24231B" w14:paraId="225FD1B3" w14:textId="77777777">
        <w:trPr>
          <w:trHeight w:val="300"/>
        </w:trPr>
        <w:tc>
          <w:tcPr>
            <w:tcW w:w="1610" w:type="dxa"/>
            <w:noWrap/>
            <w:tcMar/>
            <w:hideMark/>
          </w:tcPr>
          <w:p w:rsidRPr="000B6816" w:rsidR="001D557D" w:rsidP="00C35783" w:rsidRDefault="001D557D" w14:paraId="5A4574C0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Drinks</w:t>
            </w:r>
          </w:p>
        </w:tc>
        <w:tc>
          <w:tcPr>
            <w:tcW w:w="1470" w:type="dxa"/>
            <w:noWrap/>
            <w:tcMar/>
            <w:hideMark/>
          </w:tcPr>
          <w:p w:rsidRPr="000B6816" w:rsidR="001D557D" w:rsidP="00C35783" w:rsidRDefault="001D557D" w14:paraId="359CC144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Walmart</w:t>
            </w:r>
          </w:p>
        </w:tc>
        <w:tc>
          <w:tcPr>
            <w:tcW w:w="1184" w:type="dxa"/>
            <w:noWrap/>
            <w:tcMar/>
            <w:hideMark/>
          </w:tcPr>
          <w:p w:rsidRPr="000B6816" w:rsidR="001D557D" w:rsidP="00C35783" w:rsidRDefault="001D557D" w14:paraId="59AF2D89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2.68</w:t>
            </w:r>
          </w:p>
        </w:tc>
        <w:tc>
          <w:tcPr>
            <w:tcW w:w="1438" w:type="dxa"/>
            <w:noWrap/>
            <w:tcMar/>
            <w:hideMark/>
          </w:tcPr>
          <w:p w:rsidRPr="000B6816" w:rsidR="001D557D" w:rsidP="00C35783" w:rsidRDefault="001D557D" w14:paraId="3072C6D3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10</w:t>
            </w:r>
          </w:p>
        </w:tc>
        <w:tc>
          <w:tcPr>
            <w:tcW w:w="1579" w:type="dxa"/>
            <w:noWrap/>
            <w:tcMar/>
            <w:hideMark/>
          </w:tcPr>
          <w:p w:rsidRPr="000B6816" w:rsidR="001D557D" w:rsidP="00C35783" w:rsidRDefault="001D557D" w14:paraId="3E424F44" w14:textId="77777777">
            <w:pPr>
              <w:rPr>
                <w:b/>
                <w:bCs/>
              </w:rPr>
            </w:pPr>
            <w:r w:rsidRPr="000B6816">
              <w:rPr>
                <w:b/>
                <w:bCs/>
              </w:rPr>
              <w:t>26.8</w:t>
            </w:r>
          </w:p>
        </w:tc>
        <w:tc>
          <w:tcPr>
            <w:tcW w:w="2222" w:type="dxa"/>
            <w:noWrap/>
            <w:tcMar/>
            <w:hideMark/>
          </w:tcPr>
          <w:p w:rsidRPr="000B6816" w:rsidR="001D557D" w:rsidP="00C35783" w:rsidRDefault="001D557D" w14:paraId="10E7A98A" w14:textId="77777777">
            <w:pPr>
              <w:rPr>
                <w:b/>
                <w:bCs/>
              </w:rPr>
            </w:pPr>
          </w:p>
        </w:tc>
      </w:tr>
      <w:tr w:rsidRPr="000B6816" w:rsidR="001D557D" w:rsidTr="7C24231B" w14:paraId="3FE85AA8" w14:textId="77777777">
        <w:trPr>
          <w:trHeight w:val="300"/>
        </w:trPr>
        <w:tc>
          <w:tcPr>
            <w:tcW w:w="7281" w:type="dxa"/>
            <w:gridSpan w:val="5"/>
            <w:noWrap/>
            <w:tcMar/>
          </w:tcPr>
          <w:p w:rsidRPr="000B6816" w:rsidR="001D557D" w:rsidP="00C35783" w:rsidRDefault="001D557D" w14:paraId="50FC8D3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222" w:type="dxa"/>
            <w:noWrap/>
            <w:tcMar/>
          </w:tcPr>
          <w:p w:rsidRPr="000B6816" w:rsidR="001D557D" w:rsidP="00C35783" w:rsidRDefault="001D557D" w14:paraId="03C1E12E" w14:textId="5020818F">
            <w:pPr>
              <w:rPr>
                <w:b w:val="1"/>
                <w:bCs w:val="1"/>
              </w:rPr>
            </w:pPr>
            <w:r w:rsidRPr="7C24231B" w:rsidR="1CFC8478">
              <w:rPr>
                <w:b w:val="1"/>
                <w:bCs w:val="1"/>
              </w:rPr>
              <w:t>$1,250</w:t>
            </w:r>
          </w:p>
        </w:tc>
      </w:tr>
    </w:tbl>
    <w:p w:rsidR="006911C1" w:rsidP="000E0F40" w:rsidRDefault="006911C1" w14:paraId="25F994D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 w:eastAsiaTheme="majorEastAsia"/>
          <w:color w:val="000000"/>
          <w:sz w:val="22"/>
          <w:szCs w:val="22"/>
        </w:rPr>
      </w:pPr>
    </w:p>
    <w:p w:rsidR="00561569" w:rsidP="000E0F40" w:rsidRDefault="00561569" w14:paraId="36619377" w14:textId="310669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 w:eastAsiaTheme="majorEastAsia"/>
          <w:color w:val="000000"/>
          <w:sz w:val="22"/>
          <w:szCs w:val="22"/>
        </w:rPr>
        <w:t> </w:t>
      </w:r>
    </w:p>
    <w:p w:rsidR="00561569" w:rsidP="00561569" w:rsidRDefault="00561569" w14:paraId="5863036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sz w:val="22"/>
          <w:szCs w:val="22"/>
        </w:rPr>
      </w:pPr>
      <w:r>
        <w:rPr>
          <w:rStyle w:val="normaltextrun"/>
          <w:rFonts w:ascii="Arial" w:hAnsi="Arial" w:cs="Arial" w:eastAsiaTheme="majorEastAsia"/>
          <w:sz w:val="22"/>
          <w:szCs w:val="22"/>
        </w:rPr>
        <w:t>Respectfully submitted,</w:t>
      </w:r>
      <w:r>
        <w:rPr>
          <w:rStyle w:val="eop"/>
          <w:rFonts w:ascii="Arial" w:hAnsi="Arial" w:cs="Arial" w:eastAsiaTheme="majorEastAsia"/>
          <w:sz w:val="22"/>
          <w:szCs w:val="22"/>
        </w:rPr>
        <w:t> </w:t>
      </w:r>
    </w:p>
    <w:p w:rsidR="000E0F40" w:rsidP="00561569" w:rsidRDefault="000E0F40" w14:paraId="4C8FC91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sz w:val="22"/>
          <w:szCs w:val="22"/>
        </w:rPr>
      </w:pPr>
    </w:p>
    <w:p w:rsidR="000E0F40" w:rsidP="00561569" w:rsidRDefault="000E0F40" w14:paraId="2F98FC92" w14:textId="26E83D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b/>
          <w:bCs/>
          <w:sz w:val="22"/>
          <w:szCs w:val="22"/>
        </w:rPr>
      </w:pPr>
      <w:r>
        <w:rPr>
          <w:rStyle w:val="eop"/>
          <w:rFonts w:ascii="Arial" w:hAnsi="Arial" w:cs="Arial" w:eastAsiaTheme="majorEastAsia"/>
          <w:b/>
          <w:bCs/>
          <w:sz w:val="22"/>
          <w:szCs w:val="22"/>
        </w:rPr>
        <w:t>Marina Dikosso</w:t>
      </w:r>
    </w:p>
    <w:p w:rsidR="000E0F40" w:rsidP="00561569" w:rsidRDefault="000E0F40" w14:paraId="7663ABC3" w14:textId="5A51893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sz w:val="22"/>
          <w:szCs w:val="22"/>
        </w:rPr>
      </w:pPr>
      <w:r>
        <w:rPr>
          <w:rStyle w:val="eop"/>
          <w:rFonts w:ascii="Arial" w:hAnsi="Arial" w:cs="Arial" w:eastAsiaTheme="majorEastAsia"/>
          <w:sz w:val="22"/>
          <w:szCs w:val="22"/>
        </w:rPr>
        <w:t>Delegate, College of Liberal Arts</w:t>
      </w:r>
    </w:p>
    <w:p w:rsidR="000E0F40" w:rsidP="00561569" w:rsidRDefault="000E0F40" w14:paraId="482F121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sz w:val="22"/>
          <w:szCs w:val="22"/>
        </w:rPr>
      </w:pPr>
    </w:p>
    <w:p w:rsidR="000E0F40" w:rsidP="000E0F40" w:rsidRDefault="000E0F40" w14:paraId="45983C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President ___________________________________________________      </w:t>
      </w:r>
      <w:r>
        <w:rPr>
          <w:rStyle w:val="tabchar"/>
          <w:rFonts w:ascii="Calibri" w:hAnsi="Calibri" w:cs="Calibri" w:eastAsiaTheme="majorEastAsia"/>
          <w:sz w:val="22"/>
          <w:szCs w:val="22"/>
        </w:rPr>
        <w:tab/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>Affirm</w:t>
      </w:r>
      <w:r>
        <w:rPr>
          <w:rStyle w:val="tabchar"/>
          <w:rFonts w:ascii="Calibri" w:hAnsi="Calibri" w:cs="Calibri" w:eastAsiaTheme="majorEastAsia"/>
          <w:sz w:val="22"/>
          <w:szCs w:val="22"/>
        </w:rPr>
        <w:tab/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>Veto</w:t>
      </w:r>
      <w:r>
        <w:rPr>
          <w:rStyle w:val="tabchar"/>
          <w:rFonts w:ascii="Calibri" w:hAnsi="Calibri" w:cs="Calibri" w:eastAsiaTheme="majorEastAsia"/>
          <w:sz w:val="22"/>
          <w:szCs w:val="22"/>
        </w:rPr>
        <w:tab/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0E0F40" w:rsidP="000E0F40" w:rsidRDefault="000E0F40" w14:paraId="7C47F689" w14:textId="77777777">
      <w:pPr>
        <w:pStyle w:val="paragraph"/>
        <w:spacing w:before="0" w:beforeAutospacing="0" w:after="0" w:afterAutospacing="0"/>
        <w:ind w:firstLine="86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0E0F40" w:rsidP="000E0F40" w:rsidRDefault="000E0F40" w14:paraId="6FC9CE38" w14:textId="77777777">
      <w:pPr>
        <w:pStyle w:val="paragraph"/>
        <w:pBdr>
          <w:top w:val="dashed" w:color="000000" w:sz="4" w:space="1"/>
        </w:pBdr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0E0F40" w:rsidP="000E0F40" w:rsidRDefault="000E0F40" w14:paraId="2BF91C2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>The Graduate and Professional Student Association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0E0F40" w:rsidP="000E0F40" w:rsidRDefault="000E0F40" w14:paraId="0EB8D31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0E0F40" w:rsidR="000E0F40" w:rsidP="00561569" w:rsidRDefault="000E0F40" w14:paraId="4E7D39D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61569" w:rsidP="00561569" w:rsidRDefault="00561569" w14:paraId="6986C2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A7176" w:rsidRDefault="003A7176" w14:paraId="2B65B5F5" w14:textId="77777777"/>
    <w:sectPr w:rsidR="003A7176" w:rsidSect="00CA143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69"/>
    <w:rsid w:val="000E0F40"/>
    <w:rsid w:val="001D557D"/>
    <w:rsid w:val="002070E0"/>
    <w:rsid w:val="00230063"/>
    <w:rsid w:val="00341780"/>
    <w:rsid w:val="003A7176"/>
    <w:rsid w:val="00561569"/>
    <w:rsid w:val="005C47FB"/>
    <w:rsid w:val="006911C1"/>
    <w:rsid w:val="00862905"/>
    <w:rsid w:val="009367DE"/>
    <w:rsid w:val="009F1767"/>
    <w:rsid w:val="00A819BB"/>
    <w:rsid w:val="00B75DBA"/>
    <w:rsid w:val="00B9392C"/>
    <w:rsid w:val="00CA1431"/>
    <w:rsid w:val="00E3584F"/>
    <w:rsid w:val="00F82148"/>
    <w:rsid w:val="00F843F8"/>
    <w:rsid w:val="0B3747D2"/>
    <w:rsid w:val="0F75C13D"/>
    <w:rsid w:val="1A07B4CF"/>
    <w:rsid w:val="1CFC8478"/>
    <w:rsid w:val="280B7134"/>
    <w:rsid w:val="2ECC5612"/>
    <w:rsid w:val="35705361"/>
    <w:rsid w:val="3C319877"/>
    <w:rsid w:val="42A311DA"/>
    <w:rsid w:val="5424C8D6"/>
    <w:rsid w:val="7C2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3D7C7"/>
  <w14:defaultImageDpi w14:val="32767"/>
  <w15:chartTrackingRefBased/>
  <w15:docId w15:val="{F542B286-CB6C-694D-BE1B-DBD332BE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56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56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5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5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5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5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5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5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5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6156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6156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6156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6156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6156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6156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6156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6156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615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1569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156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56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615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1569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615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15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15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569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615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1569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56156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561569"/>
  </w:style>
  <w:style w:type="character" w:styleId="eop" w:customStyle="1">
    <w:name w:val="eop"/>
    <w:basedOn w:val="DefaultParagraphFont"/>
    <w:rsid w:val="00561569"/>
  </w:style>
  <w:style w:type="character" w:styleId="wacimagecontainer" w:customStyle="1">
    <w:name w:val="wacimagecontainer"/>
    <w:basedOn w:val="DefaultParagraphFont"/>
    <w:rsid w:val="00561569"/>
  </w:style>
  <w:style w:type="character" w:styleId="tabchar" w:customStyle="1">
    <w:name w:val="tabchar"/>
    <w:basedOn w:val="DefaultParagraphFont"/>
    <w:rsid w:val="000E0F40"/>
  </w:style>
  <w:style w:type="table" w:styleId="TableGrid">
    <w:name w:val="Table Grid"/>
    <w:basedOn w:val="TableNormal"/>
    <w:uiPriority w:val="39"/>
    <w:rsid w:val="001D557D"/>
    <w:pPr>
      <w:suppressAutoHyphens/>
    </w:pPr>
    <w:rPr>
      <w:rFonts w:eastAsiaTheme="minorEastAsia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</documentManagement>
</p:properties>
</file>

<file path=customXml/itemProps1.xml><?xml version="1.0" encoding="utf-8"?>
<ds:datastoreItem xmlns:ds="http://schemas.openxmlformats.org/officeDocument/2006/customXml" ds:itemID="{0166F27E-E7B4-437B-900F-901200617040}"/>
</file>

<file path=customXml/itemProps2.xml><?xml version="1.0" encoding="utf-8"?>
<ds:datastoreItem xmlns:ds="http://schemas.openxmlformats.org/officeDocument/2006/customXml" ds:itemID="{4394B2A1-2EC0-45ED-A802-7C95A5588612}"/>
</file>

<file path=customXml/itemProps3.xml><?xml version="1.0" encoding="utf-8"?>
<ds:datastoreItem xmlns:ds="http://schemas.openxmlformats.org/officeDocument/2006/customXml" ds:itemID="{448DF52E-F2F3-4E00-94A6-6DC7B01F78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Dikosso Bebe, Marina</dc:creator>
  <keywords/>
  <dc:description/>
  <lastModifiedBy>Miller, Lawrence R</lastModifiedBy>
  <revision>10</revision>
  <dcterms:created xsi:type="dcterms:W3CDTF">2024-02-20T18:21:00.0000000Z</dcterms:created>
  <dcterms:modified xsi:type="dcterms:W3CDTF">2024-02-29T00:40:26.3570253Z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