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103A55" w:rsidR="000D0156" w:rsidP="34AD3224" w:rsidRDefault="7801D6AB" w14:paraId="5A058F7E" w14:textId="544819AC">
      <w:pPr>
        <w:suppressLineNumbers/>
        <w:jc w:val="center"/>
        <w:rPr>
          <w:rFonts w:ascii="Arial" w:hAnsi="Arial" w:eastAsia="Arial" w:cs="Arial"/>
        </w:rPr>
      </w:pPr>
      <w:r w:rsidRPr="3F72D905">
        <w:rPr>
          <w:rFonts w:ascii="Arial" w:hAnsi="Arial" w:eastAsia="Arial" w:cs="Arial"/>
        </w:rPr>
        <w:t>Bill # 7</w:t>
      </w:r>
      <w:r w:rsidRPr="3F72D905" w:rsidR="200D01B9">
        <w:rPr>
          <w:rFonts w:ascii="Arial" w:hAnsi="Arial" w:eastAsia="Arial" w:cs="Arial"/>
        </w:rPr>
        <w:t>3</w:t>
      </w:r>
      <w:r w:rsidR="002551CD">
        <w:rPr>
          <w:rFonts w:ascii="Arial" w:hAnsi="Arial" w:eastAsia="Arial" w:cs="Arial"/>
        </w:rPr>
        <w:t>-05</w:t>
      </w:r>
    </w:p>
    <w:p w:rsidRPr="00103A55" w:rsidR="000D0156" w:rsidP="34AD3224" w:rsidRDefault="000D0156" w14:paraId="225EAF24" w14:textId="77777777">
      <w:pPr>
        <w:suppressLineNumbers/>
        <w:jc w:val="center"/>
        <w:rPr>
          <w:rFonts w:ascii="Arial" w:hAnsi="Arial" w:eastAsia="Arial" w:cs="Arial"/>
          <w:b/>
          <w:bCs/>
          <w:sz w:val="34"/>
          <w:szCs w:val="34"/>
        </w:rPr>
      </w:pPr>
      <w:r w:rsidRPr="34AD3224">
        <w:rPr>
          <w:rFonts w:ascii="Arial" w:hAnsi="Arial" w:eastAsia="Arial" w:cs="Arial"/>
          <w:b/>
          <w:bCs/>
          <w:sz w:val="34"/>
          <w:szCs w:val="34"/>
        </w:rPr>
        <w:t xml:space="preserve">The </w:t>
      </w:r>
      <w:r w:rsidRPr="34AD3224" w:rsidR="007F5927">
        <w:rPr>
          <w:rFonts w:ascii="Arial" w:hAnsi="Arial" w:eastAsia="Arial" w:cs="Arial"/>
          <w:b/>
          <w:bCs/>
          <w:sz w:val="34"/>
          <w:szCs w:val="34"/>
        </w:rPr>
        <w:t>Graduate and Professional Student Association (GPSA</w:t>
      </w:r>
      <w:r w:rsidRPr="34AD3224">
        <w:rPr>
          <w:rFonts w:ascii="Arial" w:hAnsi="Arial" w:eastAsia="Arial" w:cs="Arial"/>
          <w:b/>
          <w:bCs/>
          <w:sz w:val="34"/>
          <w:szCs w:val="34"/>
        </w:rPr>
        <w:t>)</w:t>
      </w:r>
    </w:p>
    <w:p w:rsidRPr="00103A55" w:rsidR="000D0156" w:rsidP="34AD3224" w:rsidRDefault="000D0156" w14:paraId="2571ADCE" w14:textId="77777777">
      <w:pPr>
        <w:suppressLineNumbers/>
        <w:jc w:val="center"/>
        <w:rPr>
          <w:rFonts w:ascii="Arial" w:hAnsi="Arial" w:eastAsia="Arial" w:cs="Arial"/>
          <w:b/>
          <w:bCs/>
          <w:sz w:val="30"/>
          <w:szCs w:val="30"/>
        </w:rPr>
      </w:pPr>
      <w:r w:rsidRPr="34AD3224">
        <w:rPr>
          <w:rFonts w:ascii="Arial" w:hAnsi="Arial" w:eastAsia="Arial" w:cs="Arial"/>
          <w:b/>
          <w:bCs/>
          <w:sz w:val="30"/>
          <w:szCs w:val="30"/>
        </w:rPr>
        <w:t>The Pennsylvania State University</w:t>
      </w:r>
    </w:p>
    <w:p w:rsidRPr="00103A55" w:rsidR="009D0F1E" w:rsidP="34AD3224" w:rsidRDefault="009D0F1E" w14:paraId="15257462" w14:textId="77777777">
      <w:pPr>
        <w:suppressLineNumbers/>
        <w:jc w:val="center"/>
        <w:rPr>
          <w:rFonts w:ascii="Arial" w:hAnsi="Arial" w:eastAsia="Arial" w:cs="Arial"/>
          <w:b/>
          <w:bCs/>
          <w:sz w:val="32"/>
          <w:szCs w:val="32"/>
        </w:rPr>
      </w:pPr>
    </w:p>
    <w:p w:rsidR="009D0F1E" w:rsidP="34AD3224" w:rsidRDefault="009D0F1E" w14:paraId="5067EB75" w14:textId="16EBA22B">
      <w:pPr>
        <w:suppressLineNumbers/>
        <w:jc w:val="center"/>
        <w:rPr>
          <w:rFonts w:ascii="Arial" w:hAnsi="Arial" w:eastAsia="Arial" w:cs="Arial"/>
          <w:b/>
          <w:bCs/>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10">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pPr>
        <w:suppressLineNumbers/>
        <w:jc w:val="center"/>
        <w:rPr>
          <w:rFonts w:ascii="Arial" w:hAnsi="Arial" w:eastAsia="Arial" w:cs="Arial"/>
          <w:b/>
          <w:bCs/>
          <w:sz w:val="36"/>
          <w:szCs w:val="36"/>
        </w:rPr>
      </w:pPr>
    </w:p>
    <w:p w:rsidRPr="005B5D41" w:rsidR="000D0156" w:rsidP="34AD3224" w:rsidRDefault="7801D6AB" w14:paraId="3DC0BCB3" w14:textId="60DCAE44">
      <w:pPr>
        <w:suppressLineNumbers/>
        <w:jc w:val="center"/>
        <w:rPr>
          <w:rFonts w:ascii="Arial" w:hAnsi="Arial" w:eastAsia="Arial" w:cs="Arial"/>
          <w:b/>
          <w:bCs/>
        </w:rPr>
      </w:pPr>
      <w:r w:rsidRPr="0852F948">
        <w:rPr>
          <w:rFonts w:ascii="Arial" w:hAnsi="Arial" w:eastAsia="Arial" w:cs="Arial"/>
          <w:b/>
          <w:bCs/>
        </w:rPr>
        <w:t>of the 7</w:t>
      </w:r>
      <w:r w:rsidRPr="0852F948" w:rsidR="44836629">
        <w:rPr>
          <w:rFonts w:ascii="Arial" w:hAnsi="Arial" w:eastAsia="Arial" w:cs="Arial"/>
          <w:b/>
          <w:bCs/>
        </w:rPr>
        <w:t>3rd</w:t>
      </w:r>
      <w:r w:rsidRPr="0852F948">
        <w:rPr>
          <w:rFonts w:ascii="Arial" w:hAnsi="Arial" w:eastAsia="Arial" w:cs="Arial"/>
          <w:b/>
          <w:bCs/>
        </w:rPr>
        <w:t xml:space="preserve"> Assembly</w:t>
      </w:r>
    </w:p>
    <w:p w:rsidRPr="00761EB4" w:rsidR="000D0156" w:rsidP="34AD3224" w:rsidRDefault="002551CD" w14:paraId="2613E6A9" w14:textId="5485AD91">
      <w:pPr>
        <w:suppressLineNumbers/>
        <w:jc w:val="center"/>
        <w:rPr>
          <w:rFonts w:ascii="Arial" w:hAnsi="Arial" w:eastAsia="Arial" w:cs="Arial"/>
        </w:rPr>
      </w:pPr>
      <w:r>
        <w:rPr>
          <w:rFonts w:ascii="Arial" w:hAnsi="Arial" w:eastAsia="Arial" w:cs="Arial"/>
        </w:rPr>
        <w:t>Wednesday, September 20, 2023</w:t>
      </w:r>
    </w:p>
    <w:p w:rsidRPr="00AC47AD" w:rsidR="000D0156" w:rsidP="34AD3224" w:rsidRDefault="000D0156" w14:paraId="6484ADBF" w14:textId="77777777">
      <w:pPr>
        <w:suppressLineNumbers/>
        <w:jc w:val="center"/>
        <w:rPr>
          <w:rFonts w:ascii="Arial" w:hAnsi="Arial" w:eastAsia="Arial" w:cs="Arial"/>
        </w:rPr>
      </w:pPr>
    </w:p>
    <w:p w:rsidRPr="00AC47AD" w:rsidR="00F074BA" w:rsidP="34AD3224" w:rsidRDefault="000D0156" w14:paraId="510A55BF" w14:textId="77777777">
      <w:pPr>
        <w:suppressLineNumbers/>
        <w:jc w:val="center"/>
        <w:rPr>
          <w:rFonts w:ascii="Arial" w:hAnsi="Arial" w:eastAsia="Arial" w:cs="Arial"/>
          <w:i/>
          <w:iCs/>
        </w:rPr>
      </w:pPr>
      <w:r w:rsidRPr="34AD3224">
        <w:rPr>
          <w:rFonts w:ascii="Arial" w:hAnsi="Arial" w:eastAsia="Arial" w:cs="Arial"/>
          <w:i/>
          <w:iCs/>
        </w:rPr>
        <w:t>Be it decide</w:t>
      </w:r>
      <w:r w:rsidRPr="34AD3224" w:rsidR="00F074BA">
        <w:rPr>
          <w:rFonts w:ascii="Arial" w:hAnsi="Arial" w:eastAsia="Arial" w:cs="Arial"/>
          <w:i/>
          <w:iCs/>
        </w:rPr>
        <w:t>d by the Assembly</w:t>
      </w:r>
      <w:r w:rsidRPr="34AD3224" w:rsidR="007F5927">
        <w:rPr>
          <w:rFonts w:ascii="Arial" w:hAnsi="Arial" w:eastAsia="Arial" w:cs="Arial"/>
          <w:i/>
          <w:iCs/>
        </w:rPr>
        <w:t xml:space="preserve"> of Elected Delegates</w:t>
      </w:r>
      <w:r w:rsidRPr="34AD3224" w:rsidR="00F074BA">
        <w:rPr>
          <w:rFonts w:ascii="Arial" w:hAnsi="Arial" w:eastAsia="Arial" w:cs="Arial"/>
          <w:i/>
          <w:iCs/>
        </w:rPr>
        <w:t xml:space="preserve">, </w:t>
      </w:r>
    </w:p>
    <w:p w:rsidRPr="00AC47AD" w:rsidR="000D0156" w:rsidP="34AD3224" w:rsidRDefault="000D0156" w14:paraId="148866AB" w14:textId="77777777">
      <w:pPr>
        <w:suppressLineNumbers/>
        <w:jc w:val="center"/>
        <w:rPr>
          <w:rFonts w:ascii="Arial" w:hAnsi="Arial" w:eastAsia="Arial" w:cs="Arial"/>
          <w:i/>
          <w:iCs/>
          <w:color w:val="000000" w:themeColor="text1"/>
        </w:rPr>
      </w:pPr>
    </w:p>
    <w:p w:rsidRPr="00684709" w:rsidR="000D0156" w:rsidP="34AD3224" w:rsidRDefault="002551CD" w14:paraId="4FD75F46" w14:textId="12E06517">
      <w:pPr>
        <w:suppressLineNumbers/>
        <w:jc w:val="center"/>
        <w:rPr>
          <w:rFonts w:ascii="Arial" w:hAnsi="Arial" w:eastAsia="Arial" w:cs="Arial"/>
          <w:b/>
          <w:bCs/>
          <w:sz w:val="26"/>
          <w:szCs w:val="26"/>
        </w:rPr>
      </w:pPr>
      <w:r w:rsidRPr="00684709">
        <w:rPr>
          <w:rFonts w:ascii="Arial" w:hAnsi="Arial" w:eastAsia="Arial" w:cs="Arial"/>
          <w:b/>
          <w:bCs/>
          <w:sz w:val="26"/>
          <w:szCs w:val="26"/>
        </w:rPr>
        <w:t>GPSA Winter Gala</w:t>
      </w:r>
    </w:p>
    <w:p w:rsidRPr="00761EB4" w:rsidR="000D0156" w:rsidP="34AD3224" w:rsidRDefault="002551CD" w14:paraId="146EE044" w14:textId="664CD056">
      <w:pPr>
        <w:suppressLineNumbers/>
        <w:jc w:val="center"/>
        <w:rPr>
          <w:rFonts w:ascii="Arial" w:hAnsi="Arial" w:eastAsia="Arial" w:cs="Arial"/>
          <w:b/>
          <w:bCs/>
        </w:rPr>
      </w:pPr>
      <w:r>
        <w:rPr>
          <w:rFonts w:ascii="Arial" w:hAnsi="Arial" w:eastAsia="Arial" w:cs="Arial"/>
          <w:b/>
          <w:bCs/>
        </w:rPr>
        <w:t>Funding for Event</w:t>
      </w:r>
    </w:p>
    <w:p w:rsidRPr="00761EB4" w:rsidR="000D0156" w:rsidP="34AD3224" w:rsidRDefault="000D0156" w14:paraId="7C9E5064" w14:textId="77777777">
      <w:pPr>
        <w:suppressLineNumbers/>
        <w:jc w:val="center"/>
        <w:rPr>
          <w:rFonts w:ascii="Arial" w:hAnsi="Arial" w:eastAsia="Arial" w:cs="Arial"/>
        </w:rPr>
      </w:pPr>
      <w:r w:rsidRPr="34AD3224">
        <w:rPr>
          <w:rFonts w:ascii="Arial" w:hAnsi="Arial" w:eastAsia="Arial" w:cs="Arial"/>
        </w:rPr>
        <w:t>(Decided: [ Y / N / A ])</w:t>
      </w:r>
    </w:p>
    <w:p w:rsidRPr="00103A55" w:rsidR="000D0156" w:rsidP="34AD3224" w:rsidRDefault="000D0156" w14:paraId="607EF54D" w14:textId="77777777">
      <w:pPr>
        <w:suppressLineNumbers/>
        <w:rPr>
          <w:rFonts w:ascii="Arial" w:hAnsi="Arial" w:eastAsia="Arial" w:cs="Arial"/>
          <w:b/>
          <w:bCs/>
        </w:rPr>
      </w:pPr>
    </w:p>
    <w:p w:rsidRPr="00761EB4" w:rsidR="000D0156" w:rsidP="34AD3224" w:rsidRDefault="000D0156" w14:paraId="01957740" w14:textId="77777777">
      <w:pPr>
        <w:jc w:val="both"/>
        <w:rPr>
          <w:rFonts w:ascii="Arial" w:hAnsi="Arial" w:eastAsia="Arial" w:cs="Arial"/>
          <w:b/>
          <w:bCs/>
        </w:rPr>
      </w:pPr>
      <w:r w:rsidRPr="34AD3224">
        <w:rPr>
          <w:rFonts w:ascii="Arial" w:hAnsi="Arial" w:eastAsia="Arial" w:cs="Arial"/>
          <w:b/>
          <w:bCs/>
        </w:rPr>
        <w:t>Nature of the Situation:</w:t>
      </w:r>
    </w:p>
    <w:p w:rsidRPr="00761EB4" w:rsidR="000D0156" w:rsidP="34AD3224" w:rsidRDefault="000D0156" w14:paraId="5E0C716B" w14:textId="77777777">
      <w:pPr>
        <w:jc w:val="both"/>
        <w:rPr>
          <w:rFonts w:ascii="Arial" w:hAnsi="Arial" w:eastAsia="Arial" w:cs="Arial"/>
        </w:rPr>
      </w:pPr>
    </w:p>
    <w:p w:rsidR="00B54791" w:rsidP="34AD3224" w:rsidRDefault="00FB28D2" w14:paraId="179FD103" w14:textId="40F82D5E">
      <w:pPr>
        <w:jc w:val="both"/>
        <w:rPr>
          <w:bCs/>
        </w:rPr>
      </w:pPr>
      <w:r>
        <w:rPr>
          <w:bCs/>
        </w:rPr>
        <w:t xml:space="preserve">GPSA’s goal this year is to connect our students with other students and people in the community. In doing so, we hope to create a space to foster meaningful collaboration, and where graduate and professional students can get to know each other better and feel at home at this large university. This event will bring students together in a formal setting – everyone loves a great night out with friends! We hope that hosting events like this will encourage graduate and professional students to come out of their academic bubble and interact with others to develop relationships and feelings of camaraderie at Penn State. </w:t>
      </w:r>
    </w:p>
    <w:p w:rsidRPr="00761EB4" w:rsidR="00FB28D2" w:rsidP="34AD3224" w:rsidRDefault="00FB28D2" w14:paraId="325E5964" w14:textId="77777777">
      <w:pPr>
        <w:jc w:val="both"/>
        <w:rPr>
          <w:rFonts w:ascii="Arial" w:hAnsi="Arial" w:eastAsia="Arial" w:cs="Arial"/>
          <w:color w:val="000000" w:themeColor="text1"/>
        </w:rPr>
      </w:pPr>
    </w:p>
    <w:p w:rsidRPr="00761EB4" w:rsidR="007F5927" w:rsidP="3F72D905" w:rsidRDefault="000D0156" w14:paraId="647E8502" w14:textId="74A66CEC">
      <w:pPr>
        <w:jc w:val="both"/>
        <w:rPr>
          <w:rFonts w:ascii="Arial" w:hAnsi="Arial" w:eastAsia="Arial" w:cs="Arial"/>
          <w:b/>
          <w:bCs/>
          <w:color w:val="000000" w:themeColor="text1"/>
        </w:rPr>
      </w:pPr>
      <w:r w:rsidRPr="3F72D905">
        <w:rPr>
          <w:rFonts w:ascii="Arial" w:hAnsi="Arial" w:eastAsia="Arial" w:cs="Arial"/>
          <w:b/>
          <w:bCs/>
          <w:color w:val="000000" w:themeColor="text1"/>
        </w:rPr>
        <w:t>Recommended Course of Action:</w:t>
      </w:r>
    </w:p>
    <w:p w:rsidR="3F72D905" w:rsidP="3F72D905" w:rsidRDefault="3F72D905" w14:paraId="09DE164A" w14:textId="4E24AD24">
      <w:pPr>
        <w:jc w:val="both"/>
        <w:rPr>
          <w:rFonts w:ascii="Arial" w:hAnsi="Arial" w:eastAsia="Arial" w:cs="Arial"/>
          <w:b/>
          <w:bCs/>
          <w:color w:val="000000" w:themeColor="text1"/>
        </w:rPr>
      </w:pPr>
    </w:p>
    <w:p w:rsidRPr="00761EB4" w:rsidR="007F5927" w:rsidP="34AD3224" w:rsidRDefault="007F5927" w14:paraId="64C17A30" w14:textId="167E0B0A">
      <w:pPr>
        <w:jc w:val="both"/>
        <w:rPr>
          <w:rFonts w:ascii="Arial" w:hAnsi="Arial" w:eastAsia="Arial" w:cs="Arial"/>
          <w:color w:val="000000" w:themeColor="text1"/>
        </w:rPr>
      </w:pPr>
      <w:r w:rsidRPr="34AD3224">
        <w:rPr>
          <w:rFonts w:ascii="Arial" w:hAnsi="Arial" w:eastAsia="Arial" w:cs="Arial"/>
          <w:color w:val="000000" w:themeColor="text1"/>
        </w:rPr>
        <w:t xml:space="preserve">The Graduate and Professional Student Association authorizes the </w:t>
      </w:r>
      <w:r w:rsidR="00FB28D2">
        <w:rPr>
          <w:rFonts w:ascii="Arial" w:hAnsi="Arial" w:eastAsia="Arial" w:cs="Arial"/>
          <w:color w:val="000000" w:themeColor="text1"/>
        </w:rPr>
        <w:t>Winter Gala</w:t>
      </w:r>
      <w:r w:rsidRPr="34AD3224">
        <w:rPr>
          <w:rFonts w:ascii="Arial" w:hAnsi="Arial" w:eastAsia="Arial" w:cs="Arial"/>
          <w:color w:val="000000" w:themeColor="text1"/>
        </w:rPr>
        <w:t xml:space="preserve"> committee to purchase the following items for </w:t>
      </w:r>
      <w:r w:rsidR="00FB28D2">
        <w:rPr>
          <w:rFonts w:ascii="Arial" w:hAnsi="Arial" w:eastAsia="Arial" w:cs="Arial"/>
          <w:color w:val="000000" w:themeColor="text1"/>
        </w:rPr>
        <w:t xml:space="preserve">the Winter Gala event on December </w:t>
      </w:r>
      <w:r w:rsidR="00684709">
        <w:rPr>
          <w:rFonts w:ascii="Arial" w:hAnsi="Arial" w:eastAsia="Arial" w:cs="Arial"/>
          <w:color w:val="000000" w:themeColor="text1"/>
        </w:rPr>
        <w:t>2, 2023</w:t>
      </w:r>
      <w:r w:rsidRPr="34AD3224">
        <w:rPr>
          <w:rFonts w:ascii="Arial" w:hAnsi="Arial" w:eastAsia="Arial" w:cs="Arial"/>
          <w:color w:val="000000" w:themeColor="text1"/>
        </w:rPr>
        <w:t>…</w:t>
      </w:r>
    </w:p>
    <w:p w:rsidRPr="00761EB4" w:rsidR="007F5927" w:rsidP="34AD3224" w:rsidRDefault="007F5927" w14:paraId="6D7962D2" w14:textId="77777777">
      <w:pPr>
        <w:jc w:val="both"/>
        <w:rPr>
          <w:rFonts w:ascii="Arial" w:hAnsi="Arial" w:eastAsia="Arial" w:cs="Arial"/>
          <w:color w:val="000000" w:themeColor="text1"/>
        </w:rPr>
      </w:pPr>
    </w:p>
    <w:p w:rsidR="007F5927" w:rsidP="34AD3224" w:rsidRDefault="00975B08" w14:paraId="64D0F4E5" w14:textId="7F630A4A">
      <w:pPr>
        <w:jc w:val="both"/>
        <w:rPr>
          <w:rFonts w:ascii="Arial" w:hAnsi="Arial" w:eastAsia="Arial" w:cs="Arial"/>
          <w:color w:val="000000" w:themeColor="text1"/>
        </w:rPr>
      </w:pPr>
      <w:r w:rsidRPr="4843AEB7">
        <w:rPr>
          <w:rFonts w:ascii="Arial" w:hAnsi="Arial" w:eastAsia="Arial" w:cs="Arial"/>
          <w:color w:val="000000" w:themeColor="text1"/>
        </w:rPr>
        <w:t>Room rental: $530</w:t>
      </w:r>
    </w:p>
    <w:p w:rsidR="4843AEB7" w:rsidP="4843AEB7" w:rsidRDefault="6B95C4BE" w14:paraId="26483E8D" w14:textId="66DB7CEE">
      <w:pPr>
        <w:jc w:val="both"/>
        <w:rPr>
          <w:rFonts w:ascii="Arial" w:hAnsi="Arial" w:eastAsia="Arial" w:cs="Arial"/>
          <w:color w:val="000000" w:themeColor="text1"/>
        </w:rPr>
      </w:pPr>
      <w:r w:rsidRPr="07C935C6">
        <w:rPr>
          <w:rFonts w:ascii="Arial" w:hAnsi="Arial" w:eastAsia="Arial" w:cs="Arial"/>
          <w:color w:val="000000" w:themeColor="text1"/>
        </w:rPr>
        <w:t>Dance Floor: $50</w:t>
      </w:r>
    </w:p>
    <w:p w:rsidR="00975B08" w:rsidP="34AD3224" w:rsidRDefault="007D2A2F" w14:paraId="02C28825" w14:textId="6A150C21">
      <w:pPr>
        <w:jc w:val="both"/>
        <w:rPr>
          <w:rFonts w:ascii="Arial" w:hAnsi="Arial" w:eastAsia="Arial" w:cs="Arial"/>
          <w:color w:val="000000" w:themeColor="text1"/>
        </w:rPr>
      </w:pPr>
      <w:r>
        <w:rPr>
          <w:rFonts w:ascii="Arial" w:hAnsi="Arial" w:eastAsia="Arial" w:cs="Arial"/>
          <w:color w:val="000000" w:themeColor="text1"/>
        </w:rPr>
        <w:t>Cash Bar: $300</w:t>
      </w:r>
    </w:p>
    <w:p w:rsidRPr="00761EB4" w:rsidR="007D2A2F" w:rsidP="34AD3224" w:rsidRDefault="007D2A2F" w14:paraId="2CC4CAC3" w14:textId="7DD0072B">
      <w:pPr>
        <w:jc w:val="both"/>
        <w:rPr>
          <w:rFonts w:ascii="Arial" w:hAnsi="Arial" w:eastAsia="Arial" w:cs="Arial"/>
          <w:color w:val="000000" w:themeColor="text1"/>
        </w:rPr>
      </w:pPr>
      <w:r w:rsidRPr="7E2590D8" w:rsidR="007D2A2F">
        <w:rPr>
          <w:rFonts w:ascii="Arial" w:hAnsi="Arial" w:eastAsia="Arial" w:cs="Arial"/>
          <w:color w:val="000000" w:themeColor="text1" w:themeTint="FF" w:themeShade="FF"/>
        </w:rPr>
        <w:t>DJ, Lighting, and Photobooth: $</w:t>
      </w:r>
      <w:r w:rsidRPr="7E2590D8" w:rsidR="004B326F">
        <w:rPr>
          <w:rFonts w:ascii="Arial" w:hAnsi="Arial" w:eastAsia="Arial" w:cs="Arial"/>
          <w:color w:val="000000" w:themeColor="text1" w:themeTint="FF" w:themeShade="FF"/>
        </w:rPr>
        <w:t>1,500</w:t>
      </w:r>
      <w:r w:rsidRPr="7E2590D8" w:rsidR="1C0BCF8F">
        <w:rPr>
          <w:rFonts w:ascii="Arial" w:hAnsi="Arial" w:eastAsia="Arial" w:cs="Arial"/>
          <w:color w:val="000000" w:themeColor="text1" w:themeTint="FF" w:themeShade="FF"/>
        </w:rPr>
        <w:t xml:space="preserve"> ($750 of this will be </w:t>
      </w:r>
      <w:r w:rsidRPr="7E2590D8" w:rsidR="6DD7AFDC">
        <w:rPr>
          <w:rFonts w:ascii="Arial" w:hAnsi="Arial" w:eastAsia="Arial" w:cs="Arial"/>
          <w:color w:val="000000" w:themeColor="text1" w:themeTint="FF" w:themeShade="FF"/>
        </w:rPr>
        <w:t>subsidized</w:t>
      </w:r>
      <w:r w:rsidRPr="7E2590D8" w:rsidR="1C0BCF8F">
        <w:rPr>
          <w:rFonts w:ascii="Arial" w:hAnsi="Arial" w:eastAsia="Arial" w:cs="Arial"/>
          <w:color w:val="000000" w:themeColor="text1" w:themeTint="FF" w:themeShade="FF"/>
        </w:rPr>
        <w:t xml:space="preserve"> by OGEEP)</w:t>
      </w:r>
    </w:p>
    <w:p w:rsidRPr="00761EB4" w:rsidR="007F5927" w:rsidP="34AD3224" w:rsidRDefault="008C22AD" w14:paraId="3F4FD088" w14:textId="297D9FAB">
      <w:pPr>
        <w:jc w:val="both"/>
        <w:rPr>
          <w:rFonts w:ascii="Arial" w:hAnsi="Arial" w:eastAsia="Arial" w:cs="Arial"/>
          <w:color w:val="000000" w:themeColor="text1"/>
        </w:rPr>
      </w:pPr>
      <w:r w:rsidRPr="7E2590D8" w:rsidR="008C22AD">
        <w:rPr>
          <w:rFonts w:ascii="Arial" w:hAnsi="Arial" w:eastAsia="Arial" w:cs="Arial"/>
          <w:color w:val="000000" w:themeColor="text1" w:themeTint="FF" w:themeShade="FF"/>
        </w:rPr>
        <w:t>Decorations</w:t>
      </w:r>
      <w:r w:rsidRPr="7E2590D8" w:rsidR="2A1B6675">
        <w:rPr>
          <w:rFonts w:ascii="Arial" w:hAnsi="Arial" w:eastAsia="Arial" w:cs="Arial"/>
          <w:color w:val="000000" w:themeColor="text1" w:themeTint="FF" w:themeShade="FF"/>
        </w:rPr>
        <w:t xml:space="preserve"> (centerpieces for the table)</w:t>
      </w:r>
      <w:r w:rsidRPr="7E2590D8" w:rsidR="008C22AD">
        <w:rPr>
          <w:rFonts w:ascii="Arial" w:hAnsi="Arial" w:eastAsia="Arial" w:cs="Arial"/>
          <w:color w:val="000000" w:themeColor="text1" w:themeTint="FF" w:themeShade="FF"/>
        </w:rPr>
        <w:t>: $300</w:t>
      </w:r>
    </w:p>
    <w:p w:rsidR="6FD6F1DF" w:rsidP="7E2590D8" w:rsidRDefault="6FD6F1DF" w14:paraId="72B72997" w14:textId="28440118">
      <w:pPr>
        <w:pStyle w:val="Normal"/>
        <w:jc w:val="both"/>
        <w:rPr>
          <w:rFonts w:ascii="Arial" w:hAnsi="Arial" w:eastAsia="Arial" w:cs="Arial"/>
          <w:color w:val="000000" w:themeColor="text1" w:themeTint="FF" w:themeShade="FF"/>
        </w:rPr>
      </w:pPr>
      <w:r w:rsidRPr="7E2590D8" w:rsidR="6FD6F1DF">
        <w:rPr>
          <w:rFonts w:ascii="Arial" w:hAnsi="Arial" w:eastAsia="Arial" w:cs="Arial"/>
          <w:color w:val="000000" w:themeColor="text1" w:themeTint="FF" w:themeShade="FF"/>
        </w:rPr>
        <w:t>Advertising: $50</w:t>
      </w:r>
    </w:p>
    <w:p w:rsidR="07C935C6" w:rsidP="07C935C6" w:rsidRDefault="07C935C6" w14:paraId="7CFB21E4" w14:textId="47A6247E">
      <w:pPr>
        <w:jc w:val="both"/>
        <w:rPr>
          <w:rFonts w:ascii="Arial" w:hAnsi="Arial" w:eastAsia="Arial" w:cs="Arial"/>
          <w:color w:val="000000" w:themeColor="text1"/>
        </w:rPr>
      </w:pPr>
    </w:p>
    <w:p w:rsidR="7EA976A0" w:rsidP="07C935C6" w:rsidRDefault="7EA976A0" w14:paraId="20031551" w14:textId="6D622D67">
      <w:pPr>
        <w:jc w:val="both"/>
        <w:rPr>
          <w:rFonts w:ascii="Arial" w:hAnsi="Arial" w:eastAsia="Arial" w:cs="Arial"/>
          <w:b w:val="1"/>
          <w:bCs w:val="1"/>
          <w:color w:val="000000" w:themeColor="text1"/>
        </w:rPr>
      </w:pPr>
      <w:r w:rsidRPr="7E2590D8" w:rsidR="7EA976A0">
        <w:rPr>
          <w:rFonts w:ascii="Arial" w:hAnsi="Arial" w:eastAsia="Arial" w:cs="Arial"/>
          <w:b w:val="1"/>
          <w:bCs w:val="1"/>
          <w:color w:val="000000" w:themeColor="text1" w:themeTint="FF" w:themeShade="FF"/>
        </w:rPr>
        <w:t>Total: $2,</w:t>
      </w:r>
      <w:r w:rsidRPr="7E2590D8" w:rsidR="53F45606">
        <w:rPr>
          <w:rFonts w:ascii="Arial" w:hAnsi="Arial" w:eastAsia="Arial" w:cs="Arial"/>
          <w:b w:val="1"/>
          <w:bCs w:val="1"/>
          <w:color w:val="000000" w:themeColor="text1" w:themeTint="FF" w:themeShade="FF"/>
        </w:rPr>
        <w:t>2</w:t>
      </w:r>
      <w:r w:rsidRPr="7E2590D8" w:rsidR="0BB9271E">
        <w:rPr>
          <w:rFonts w:ascii="Arial" w:hAnsi="Arial" w:eastAsia="Arial" w:cs="Arial"/>
          <w:b w:val="1"/>
          <w:bCs w:val="1"/>
          <w:color w:val="000000" w:themeColor="text1" w:themeTint="FF" w:themeShade="FF"/>
        </w:rPr>
        <w:t>8</w:t>
      </w:r>
      <w:r w:rsidRPr="7E2590D8" w:rsidR="7EA976A0">
        <w:rPr>
          <w:rFonts w:ascii="Arial" w:hAnsi="Arial" w:eastAsia="Arial" w:cs="Arial"/>
          <w:b w:val="1"/>
          <w:bCs w:val="1"/>
          <w:color w:val="000000" w:themeColor="text1" w:themeTint="FF" w:themeShade="FF"/>
        </w:rPr>
        <w:t>0</w:t>
      </w:r>
    </w:p>
    <w:p w:rsidR="007F5927" w:rsidP="00934534" w:rsidRDefault="007F5927" w14:paraId="3208CAE3" w14:textId="563927E5">
      <w:pPr>
        <w:tabs>
          <w:tab w:val="left" w:pos="2320"/>
        </w:tabs>
        <w:jc w:val="both"/>
        <w:rPr>
          <w:rFonts w:ascii="Arial" w:hAnsi="Arial" w:eastAsia="Arial" w:cs="Arial"/>
          <w:color w:val="000000" w:themeColor="text1"/>
        </w:rPr>
      </w:pPr>
      <w:r w:rsidRPr="00761EB4">
        <w:rPr>
          <w:rFonts w:asciiTheme="majorHAnsi" w:hAnsiTheme="majorHAnsi" w:cstheme="majorHAnsi"/>
          <w:color w:val="000000" w:themeColor="text1"/>
          <w:szCs w:val="22"/>
        </w:rPr>
        <w:tab/>
      </w:r>
    </w:p>
    <w:p w:rsidRPr="00761EB4" w:rsidR="00934534" w:rsidP="00934534" w:rsidRDefault="00934534" w14:paraId="24F25301" w14:textId="77777777">
      <w:pPr>
        <w:tabs>
          <w:tab w:val="left" w:pos="2320"/>
        </w:tabs>
        <w:jc w:val="both"/>
        <w:rPr>
          <w:rFonts w:ascii="Arial" w:hAnsi="Arial" w:eastAsia="Arial" w:cs="Arial"/>
          <w:color w:val="000000" w:themeColor="text1"/>
        </w:rPr>
      </w:pPr>
    </w:p>
    <w:p w:rsidRPr="00761EB4" w:rsidR="000D0156" w:rsidP="07C935C6" w:rsidRDefault="000D0156" w14:paraId="6BFC236E" w14:textId="3130FE81">
      <w:pPr>
        <w:suppressLineNumbers/>
        <w:rPr>
          <w:rFonts w:ascii="Arial" w:hAnsi="Arial" w:eastAsia="Arial" w:cs="Arial"/>
        </w:rPr>
        <w:sectPr w:rsidRPr="00761EB4" w:rsidR="000D0156">
          <w:headerReference w:type="default" r:id="rId11"/>
          <w:footerReference w:type="default" r:id="rId12"/>
          <w:headerReference w:type="first" r:id="rId13"/>
          <w:footerReference w:type="first" r:id="rId14"/>
          <w:pgSz w:w="12240" w:h="15840" w:orient="portrait"/>
          <w:pgMar w:top="1440" w:right="1440" w:bottom="1440" w:left="1440" w:header="720" w:footer="720" w:gutter="0"/>
          <w:lnNumType w:countBy="1"/>
          <w:cols w:space="720"/>
          <w:titlePg/>
          <w:docGrid w:linePitch="360"/>
        </w:sectPr>
      </w:pPr>
      <w:r w:rsidRPr="07C935C6">
        <w:rPr>
          <w:rFonts w:ascii="Arial" w:hAnsi="Arial" w:eastAsia="Arial" w:cs="Arial"/>
        </w:rPr>
        <w:t>Respectfully submitted,</w:t>
      </w:r>
    </w:p>
    <w:p w:rsidRPr="00761EB4" w:rsidR="007F5927" w:rsidP="007F5927" w:rsidRDefault="007F5927" w14:paraId="42E81352" w14:textId="77777777">
      <w:pPr>
        <w:suppressLineNumbers/>
        <w:rPr>
          <w:rFonts w:asciiTheme="majorHAnsi" w:hAnsiTheme="majorHAnsi" w:cstheme="majorHAnsi"/>
          <w:szCs w:val="22"/>
        </w:rPr>
      </w:pPr>
    </w:p>
    <w:p w:rsidRPr="00761EB4" w:rsidR="7801D6AB" w:rsidP="7801D6AB" w:rsidRDefault="00684709" w14:paraId="4B5421F6" w14:textId="3FF99EFB">
      <w:pPr>
        <w:spacing w:line="259" w:lineRule="auto"/>
        <w:rPr>
          <w:rFonts w:asciiTheme="majorHAnsi" w:hAnsiTheme="majorHAnsi" w:cstheme="majorHAnsi"/>
          <w:szCs w:val="22"/>
        </w:rPr>
      </w:pPr>
      <w:r>
        <w:rPr>
          <w:rFonts w:asciiTheme="majorHAnsi" w:hAnsiTheme="majorHAnsi" w:cstheme="majorHAnsi"/>
          <w:b/>
          <w:bCs/>
          <w:szCs w:val="22"/>
        </w:rPr>
        <w:t>Fra</w:t>
      </w:r>
      <w:r w:rsidR="00076AB4">
        <w:rPr>
          <w:rFonts w:asciiTheme="majorHAnsi" w:hAnsiTheme="majorHAnsi" w:cstheme="majorHAnsi"/>
          <w:b/>
          <w:bCs/>
          <w:szCs w:val="22"/>
        </w:rPr>
        <w:t xml:space="preserve">nkie </w:t>
      </w:r>
      <w:r w:rsidR="00975B08">
        <w:rPr>
          <w:rFonts w:asciiTheme="majorHAnsi" w:hAnsiTheme="majorHAnsi" w:cstheme="majorHAnsi"/>
          <w:b/>
          <w:bCs/>
          <w:szCs w:val="22"/>
        </w:rPr>
        <w:t>Urrutia-Smith</w:t>
      </w:r>
    </w:p>
    <w:p w:rsidR="00777721" w:rsidP="00777721" w:rsidRDefault="00777721" w14:paraId="525D1D6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Delegate, College of the Liberal Arts</w:t>
      </w:r>
      <w:r>
        <w:rPr>
          <w:rStyle w:val="eop"/>
          <w:rFonts w:ascii="Calibri" w:hAnsi="Calibri" w:cs="Calibri"/>
          <w:sz w:val="22"/>
          <w:szCs w:val="22"/>
        </w:rPr>
        <w:t> </w:t>
      </w:r>
    </w:p>
    <w:p w:rsidR="00777721" w:rsidP="00777721" w:rsidRDefault="00777721" w14:paraId="593E20D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Speaker of the Assembly</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r w:rsidRPr="006531DB">
        <w:rPr>
          <w:rFonts w:asciiTheme="majorHAnsi" w:hAnsiTheme="majorHAnsi" w:cstheme="majorHAnsi"/>
          <w:szCs w:val="22"/>
        </w:rPr>
        <w:t>Veto</w:t>
      </w:r>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026D2E">
      <w:headerReference w:type="default" r:id="rId15"/>
      <w:headerReference w:type="first" r:id="rId16"/>
      <w:footerReference w:type="first" r:id="rId17"/>
      <w:type w:val="continuous"/>
      <w:pgSz w:w="12240" w:h="15840" w:orient="portrait"/>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90AA7" w:rsidRDefault="00890AA7" w14:paraId="5B7A480D" w14:textId="77777777">
      <w:r>
        <w:separator/>
      </w:r>
    </w:p>
  </w:endnote>
  <w:endnote w:type="continuationSeparator" w:id="0">
    <w:p w:rsidR="00890AA7" w:rsidRDefault="00890AA7" w14:paraId="77256541" w14:textId="77777777">
      <w:r>
        <w:continuationSeparator/>
      </w:r>
    </w:p>
  </w:endnote>
  <w:endnote w:type="continuationNotice" w:id="1">
    <w:p w:rsidR="00123A0B" w:rsidRDefault="00123A0B" w14:paraId="01E2333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5DD0FFB" w:rsidTr="75DD0FFB" w14:paraId="44284383" w14:textId="77777777">
      <w:trPr>
        <w:trHeight w:val="300"/>
      </w:trPr>
      <w:tc>
        <w:tcPr>
          <w:tcW w:w="3120" w:type="dxa"/>
        </w:tcPr>
        <w:p w:rsidR="75DD0FFB" w:rsidP="75DD0FFB" w:rsidRDefault="75DD0FFB" w14:paraId="30893F95" w14:textId="4A9B717C">
          <w:pPr>
            <w:pStyle w:val="Header"/>
            <w:ind w:left="-115"/>
          </w:pPr>
        </w:p>
      </w:tc>
      <w:tc>
        <w:tcPr>
          <w:tcW w:w="3120" w:type="dxa"/>
        </w:tcPr>
        <w:p w:rsidR="75DD0FFB" w:rsidP="75DD0FFB" w:rsidRDefault="75DD0FFB" w14:paraId="0EF16D19" w14:textId="29EDCEDE">
          <w:pPr>
            <w:pStyle w:val="Header"/>
            <w:jc w:val="center"/>
          </w:pPr>
        </w:p>
      </w:tc>
      <w:tc>
        <w:tcPr>
          <w:tcW w:w="3120" w:type="dxa"/>
        </w:tcPr>
        <w:p w:rsidR="75DD0FFB" w:rsidP="75DD0FFB" w:rsidRDefault="75DD0FFB" w14:paraId="14ABDE99" w14:textId="4202024F">
          <w:pPr>
            <w:pStyle w:val="Header"/>
            <w:ind w:right="-115"/>
            <w:jc w:val="right"/>
          </w:pPr>
        </w:p>
      </w:tc>
    </w:tr>
  </w:tbl>
  <w:p w:rsidR="75DD0FFB" w:rsidP="75DD0FFB" w:rsidRDefault="75DD0FFB" w14:paraId="2463457A" w14:textId="52092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5DD0FFB" w:rsidTr="75DD0FFB" w14:paraId="772639A1" w14:textId="77777777">
      <w:trPr>
        <w:trHeight w:val="300"/>
      </w:trPr>
      <w:tc>
        <w:tcPr>
          <w:tcW w:w="3120" w:type="dxa"/>
        </w:tcPr>
        <w:p w:rsidR="75DD0FFB" w:rsidP="75DD0FFB" w:rsidRDefault="75DD0FFB" w14:paraId="5CD487C3" w14:textId="5F8B5BE9">
          <w:pPr>
            <w:pStyle w:val="Header"/>
            <w:ind w:left="-115"/>
          </w:pPr>
        </w:p>
      </w:tc>
      <w:tc>
        <w:tcPr>
          <w:tcW w:w="3120" w:type="dxa"/>
        </w:tcPr>
        <w:p w:rsidR="75DD0FFB" w:rsidP="75DD0FFB" w:rsidRDefault="75DD0FFB" w14:paraId="34B6FF57" w14:textId="302BA488">
          <w:pPr>
            <w:pStyle w:val="Header"/>
            <w:jc w:val="center"/>
          </w:pPr>
        </w:p>
      </w:tc>
      <w:tc>
        <w:tcPr>
          <w:tcW w:w="3120" w:type="dxa"/>
        </w:tcPr>
        <w:p w:rsidR="75DD0FFB" w:rsidP="75DD0FFB" w:rsidRDefault="75DD0FFB" w14:paraId="34FEDF97" w14:textId="2A304CA3">
          <w:pPr>
            <w:pStyle w:val="Header"/>
            <w:ind w:right="-115"/>
            <w:jc w:val="right"/>
          </w:pPr>
        </w:p>
      </w:tc>
    </w:tr>
  </w:tbl>
  <w:p w:rsidR="75DD0FFB" w:rsidP="75DD0FFB" w:rsidRDefault="75DD0FFB" w14:paraId="7F014A79" w14:textId="183CE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90AA7" w:rsidRDefault="00890AA7" w14:paraId="63A5BE19" w14:textId="77777777">
      <w:r>
        <w:separator/>
      </w:r>
    </w:p>
  </w:footnote>
  <w:footnote w:type="continuationSeparator" w:id="0">
    <w:p w:rsidR="00890AA7" w:rsidRDefault="00890AA7" w14:paraId="442C8A07" w14:textId="77777777">
      <w:r>
        <w:continuationSeparator/>
      </w:r>
    </w:p>
  </w:footnote>
  <w:footnote w:type="continuationNotice" w:id="1">
    <w:p w:rsidR="00123A0B" w:rsidRDefault="00123A0B" w14:paraId="5007DA3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5DD0FFB" w:rsidTr="75DD0FFB" w14:paraId="6A3DD9CA" w14:textId="77777777">
      <w:trPr>
        <w:trHeight w:val="300"/>
      </w:trPr>
      <w:tc>
        <w:tcPr>
          <w:tcW w:w="3120" w:type="dxa"/>
        </w:tcPr>
        <w:p w:rsidR="75DD0FFB" w:rsidP="75DD0FFB" w:rsidRDefault="75DD0FFB" w14:paraId="303716B4" w14:textId="47D14B3C">
          <w:pPr>
            <w:pStyle w:val="Header"/>
            <w:ind w:left="-115"/>
          </w:pPr>
        </w:p>
      </w:tc>
      <w:tc>
        <w:tcPr>
          <w:tcW w:w="3120" w:type="dxa"/>
        </w:tcPr>
        <w:p w:rsidR="75DD0FFB" w:rsidP="75DD0FFB" w:rsidRDefault="75DD0FFB" w14:paraId="7EAD8472" w14:textId="29B8EBAE">
          <w:pPr>
            <w:pStyle w:val="Header"/>
            <w:jc w:val="center"/>
          </w:pPr>
        </w:p>
      </w:tc>
      <w:tc>
        <w:tcPr>
          <w:tcW w:w="3120" w:type="dxa"/>
        </w:tcPr>
        <w:p w:rsidR="75DD0FFB" w:rsidP="75DD0FFB" w:rsidRDefault="75DD0FFB" w14:paraId="1E78E3DC" w14:textId="0EF92096">
          <w:pPr>
            <w:pStyle w:val="Header"/>
            <w:ind w:right="-115"/>
            <w:jc w:val="right"/>
          </w:pPr>
        </w:p>
      </w:tc>
    </w:tr>
  </w:tbl>
  <w:p w:rsidR="75DD0FFB" w:rsidP="75DD0FFB" w:rsidRDefault="75DD0FFB" w14:paraId="0164A89E" w14:textId="6E6B4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5DD0FFB" w:rsidTr="75DD0FFB" w14:paraId="2476DFE0" w14:textId="77777777">
      <w:trPr>
        <w:trHeight w:val="300"/>
      </w:trPr>
      <w:tc>
        <w:tcPr>
          <w:tcW w:w="3120" w:type="dxa"/>
        </w:tcPr>
        <w:p w:rsidR="75DD0FFB" w:rsidP="75DD0FFB" w:rsidRDefault="75DD0FFB" w14:paraId="43CEC085" w14:textId="3ACB50BB">
          <w:pPr>
            <w:pStyle w:val="Header"/>
            <w:ind w:left="-115"/>
          </w:pPr>
        </w:p>
      </w:tc>
      <w:tc>
        <w:tcPr>
          <w:tcW w:w="3120" w:type="dxa"/>
        </w:tcPr>
        <w:p w:rsidR="75DD0FFB" w:rsidP="75DD0FFB" w:rsidRDefault="75DD0FFB" w14:paraId="05F4A985" w14:textId="069AE0FD">
          <w:pPr>
            <w:pStyle w:val="Header"/>
            <w:jc w:val="center"/>
          </w:pPr>
        </w:p>
      </w:tc>
      <w:tc>
        <w:tcPr>
          <w:tcW w:w="3120" w:type="dxa"/>
        </w:tcPr>
        <w:p w:rsidR="75DD0FFB" w:rsidP="75DD0FFB" w:rsidRDefault="75DD0FFB" w14:paraId="26D0E2D8" w14:textId="24D72F9D">
          <w:pPr>
            <w:pStyle w:val="Header"/>
            <w:ind w:right="-115"/>
            <w:jc w:val="right"/>
          </w:pPr>
        </w:p>
      </w:tc>
    </w:tr>
  </w:tbl>
  <w:p w:rsidR="75DD0FFB" w:rsidP="75DD0FFB" w:rsidRDefault="75DD0FFB" w14:paraId="1EFAFE00" w14:textId="3BA06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5DD0FFB" w:rsidTr="75DD0FFB" w14:paraId="71B97E9C" w14:textId="77777777">
      <w:trPr>
        <w:trHeight w:val="300"/>
      </w:trPr>
      <w:tc>
        <w:tcPr>
          <w:tcW w:w="3120" w:type="dxa"/>
        </w:tcPr>
        <w:p w:rsidR="75DD0FFB" w:rsidP="75DD0FFB" w:rsidRDefault="75DD0FFB" w14:paraId="7236FA8D" w14:textId="3BFEEE71">
          <w:pPr>
            <w:pStyle w:val="Header"/>
            <w:ind w:left="-115"/>
          </w:pPr>
        </w:p>
      </w:tc>
      <w:tc>
        <w:tcPr>
          <w:tcW w:w="3120" w:type="dxa"/>
        </w:tcPr>
        <w:p w:rsidR="75DD0FFB" w:rsidP="75DD0FFB" w:rsidRDefault="75DD0FFB" w14:paraId="018B821C" w14:textId="106B314D">
          <w:pPr>
            <w:pStyle w:val="Header"/>
            <w:jc w:val="center"/>
          </w:pPr>
        </w:p>
      </w:tc>
      <w:tc>
        <w:tcPr>
          <w:tcW w:w="3120" w:type="dxa"/>
        </w:tcPr>
        <w:p w:rsidR="75DD0FFB" w:rsidP="75DD0FFB" w:rsidRDefault="75DD0FFB" w14:paraId="09ABE74A" w14:textId="4E0D44F7">
          <w:pPr>
            <w:pStyle w:val="Header"/>
            <w:ind w:right="-115"/>
            <w:jc w:val="right"/>
          </w:pPr>
        </w:p>
      </w:tc>
    </w:tr>
  </w:tbl>
  <w:p w:rsidR="75DD0FFB" w:rsidP="75DD0FFB" w:rsidRDefault="75DD0FFB" w14:paraId="39A2B6D7" w14:textId="30BCB4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5DD0FFB" w:rsidTr="75DD0FFB" w14:paraId="586C70A9" w14:textId="77777777">
      <w:trPr>
        <w:trHeight w:val="300"/>
      </w:trPr>
      <w:tc>
        <w:tcPr>
          <w:tcW w:w="3120" w:type="dxa"/>
        </w:tcPr>
        <w:p w:rsidR="75DD0FFB" w:rsidP="75DD0FFB" w:rsidRDefault="75DD0FFB" w14:paraId="493FC25C" w14:textId="02945228">
          <w:pPr>
            <w:pStyle w:val="Header"/>
            <w:ind w:left="-115"/>
          </w:pPr>
        </w:p>
      </w:tc>
      <w:tc>
        <w:tcPr>
          <w:tcW w:w="3120" w:type="dxa"/>
        </w:tcPr>
        <w:p w:rsidR="75DD0FFB" w:rsidP="75DD0FFB" w:rsidRDefault="75DD0FFB" w14:paraId="5BD7BC0A" w14:textId="2D48F155">
          <w:pPr>
            <w:pStyle w:val="Header"/>
            <w:jc w:val="center"/>
          </w:pPr>
        </w:p>
      </w:tc>
      <w:tc>
        <w:tcPr>
          <w:tcW w:w="3120" w:type="dxa"/>
        </w:tcPr>
        <w:p w:rsidR="75DD0FFB" w:rsidP="75DD0FFB" w:rsidRDefault="75DD0FFB" w14:paraId="47733F0E" w14:textId="03945454">
          <w:pPr>
            <w:pStyle w:val="Header"/>
            <w:ind w:right="-115"/>
            <w:jc w:val="right"/>
          </w:pPr>
        </w:p>
      </w:tc>
    </w:tr>
  </w:tbl>
  <w:p w:rsidR="75DD0FFB" w:rsidP="75DD0FFB" w:rsidRDefault="75DD0FFB" w14:paraId="343A19EE" w14:textId="6DA9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479862">
    <w:abstractNumId w:val="4"/>
  </w:num>
  <w:num w:numId="2" w16cid:durableId="1723872085">
    <w:abstractNumId w:val="1"/>
  </w:num>
  <w:num w:numId="3" w16cid:durableId="2784027">
    <w:abstractNumId w:val="2"/>
  </w:num>
  <w:num w:numId="4" w16cid:durableId="1062673338">
    <w:abstractNumId w:val="3"/>
  </w:num>
  <w:num w:numId="5" w16cid:durableId="718479137">
    <w:abstractNumId w:val="5"/>
  </w:num>
  <w:num w:numId="6" w16cid:durableId="199583463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activeWritingStyle w:lang="en-US" w:vendorID="64" w:dllVersion="0" w:nlCheck="1" w:checkStyle="0" w:appName="MSWord"/>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76AB4"/>
    <w:rsid w:val="00091B39"/>
    <w:rsid w:val="000D0156"/>
    <w:rsid w:val="00103A55"/>
    <w:rsid w:val="00103E31"/>
    <w:rsid w:val="00123A0B"/>
    <w:rsid w:val="00186EDC"/>
    <w:rsid w:val="001E0FFC"/>
    <w:rsid w:val="001E5F30"/>
    <w:rsid w:val="002074DE"/>
    <w:rsid w:val="002551CD"/>
    <w:rsid w:val="002763B4"/>
    <w:rsid w:val="002E10D9"/>
    <w:rsid w:val="0030282D"/>
    <w:rsid w:val="00306CBA"/>
    <w:rsid w:val="00335C3E"/>
    <w:rsid w:val="00383316"/>
    <w:rsid w:val="003835DE"/>
    <w:rsid w:val="003E73BC"/>
    <w:rsid w:val="00457739"/>
    <w:rsid w:val="0047665D"/>
    <w:rsid w:val="004A01C0"/>
    <w:rsid w:val="004B326F"/>
    <w:rsid w:val="004C6DD0"/>
    <w:rsid w:val="004E03FF"/>
    <w:rsid w:val="004E206B"/>
    <w:rsid w:val="00540545"/>
    <w:rsid w:val="00540711"/>
    <w:rsid w:val="005A56F1"/>
    <w:rsid w:val="005A6F9F"/>
    <w:rsid w:val="005B5D41"/>
    <w:rsid w:val="005D36BD"/>
    <w:rsid w:val="0062321A"/>
    <w:rsid w:val="006531DB"/>
    <w:rsid w:val="00684709"/>
    <w:rsid w:val="00695B0A"/>
    <w:rsid w:val="006B1BF2"/>
    <w:rsid w:val="006D1FCC"/>
    <w:rsid w:val="006F40D6"/>
    <w:rsid w:val="0075120A"/>
    <w:rsid w:val="00761EB4"/>
    <w:rsid w:val="00777721"/>
    <w:rsid w:val="007D2A2F"/>
    <w:rsid w:val="007D7241"/>
    <w:rsid w:val="007F5927"/>
    <w:rsid w:val="008023F8"/>
    <w:rsid w:val="008246B7"/>
    <w:rsid w:val="008469C1"/>
    <w:rsid w:val="00890AA7"/>
    <w:rsid w:val="008A7F0C"/>
    <w:rsid w:val="008C22AD"/>
    <w:rsid w:val="00904BBE"/>
    <w:rsid w:val="00906AEC"/>
    <w:rsid w:val="0091498A"/>
    <w:rsid w:val="00934534"/>
    <w:rsid w:val="00934AE7"/>
    <w:rsid w:val="00941932"/>
    <w:rsid w:val="00941945"/>
    <w:rsid w:val="00975284"/>
    <w:rsid w:val="00975B08"/>
    <w:rsid w:val="0099588D"/>
    <w:rsid w:val="009A36B4"/>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417E1"/>
    <w:rsid w:val="00E64277"/>
    <w:rsid w:val="00E85098"/>
    <w:rsid w:val="00EB4C71"/>
    <w:rsid w:val="00EC760B"/>
    <w:rsid w:val="00EC7700"/>
    <w:rsid w:val="00F074BA"/>
    <w:rsid w:val="00F22318"/>
    <w:rsid w:val="00F865CD"/>
    <w:rsid w:val="00FB28D2"/>
    <w:rsid w:val="00FC0A9F"/>
    <w:rsid w:val="04593BA8"/>
    <w:rsid w:val="07C935C6"/>
    <w:rsid w:val="0852F948"/>
    <w:rsid w:val="0BB9271E"/>
    <w:rsid w:val="1C0BCF8F"/>
    <w:rsid w:val="200D01B9"/>
    <w:rsid w:val="2A1B6675"/>
    <w:rsid w:val="2A4E954C"/>
    <w:rsid w:val="34AD3224"/>
    <w:rsid w:val="3F72D905"/>
    <w:rsid w:val="44836629"/>
    <w:rsid w:val="4843AEB7"/>
    <w:rsid w:val="50B927A1"/>
    <w:rsid w:val="53F45606"/>
    <w:rsid w:val="6B95C4BE"/>
    <w:rsid w:val="6DD7AFDC"/>
    <w:rsid w:val="6E4B6C53"/>
    <w:rsid w:val="6FD6F1DF"/>
    <w:rsid w:val="707072C3"/>
    <w:rsid w:val="73F49381"/>
    <w:rsid w:val="75DD0FFB"/>
    <w:rsid w:val="761BBE17"/>
    <w:rsid w:val="7801D6AB"/>
    <w:rsid w:val="7E2590D8"/>
    <w:rsid w:val="7E342B81"/>
    <w:rsid w:val="7EA976A0"/>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AA77A068-8FBF-4DD6-8CD1-FFBDE194B5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paragraph" w:customStyle="1">
    <w:name w:val="paragraph"/>
    <w:basedOn w:val="Normal"/>
    <w:rsid w:val="00777721"/>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777721"/>
  </w:style>
  <w:style w:type="character" w:styleId="eop" w:customStyle="1">
    <w:name w:val="eop"/>
    <w:basedOn w:val="DefaultParagraphFont"/>
    <w:rsid w:val="0077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 w:id="1111625219">
      <w:bodyDiv w:val="1"/>
      <w:marLeft w:val="0"/>
      <w:marRight w:val="0"/>
      <w:marTop w:val="0"/>
      <w:marBottom w:val="0"/>
      <w:divBdr>
        <w:top w:val="none" w:sz="0" w:space="0" w:color="auto"/>
        <w:left w:val="none" w:sz="0" w:space="0" w:color="auto"/>
        <w:bottom w:val="none" w:sz="0" w:space="0" w:color="auto"/>
        <w:right w:val="none" w:sz="0" w:space="0" w:color="auto"/>
      </w:divBdr>
      <w:divsChild>
        <w:div w:id="1311596436">
          <w:marLeft w:val="0"/>
          <w:marRight w:val="0"/>
          <w:marTop w:val="0"/>
          <w:marBottom w:val="0"/>
          <w:divBdr>
            <w:top w:val="none" w:sz="0" w:space="0" w:color="auto"/>
            <w:left w:val="none" w:sz="0" w:space="0" w:color="auto"/>
            <w:bottom w:val="none" w:sz="0" w:space="0" w:color="auto"/>
            <w:right w:val="none" w:sz="0" w:space="0" w:color="auto"/>
          </w:divBdr>
        </w:div>
        <w:div w:id="14878189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7" ma:contentTypeDescription="Create a new document." ma:contentTypeScope="" ma:versionID="12f98e82e60ccf76d69fbacfd88319c5">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ee0ccf6a3a9ca0d73dec5bdd21455fba"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9F500-F168-4D59-ABB2-1ACF709DCDB0}">
  <ds:schemaRefs>
    <ds:schemaRef ds:uri="http://schemas.microsoft.com/office/2006/metadata/properties"/>
    <ds:schemaRef ds:uri="http://schemas.microsoft.com/office/infopath/2007/PartnerControls"/>
    <ds:schemaRef ds:uri="3c1c9f9e-ca51-4679-8bb8-34d17af4dbf0"/>
    <ds:schemaRef ds:uri="d3381407-2980-43af-bca4-154c7741cd89"/>
  </ds:schemaRefs>
</ds:datastoreItem>
</file>

<file path=customXml/itemProps2.xml><?xml version="1.0" encoding="utf-8"?>
<ds:datastoreItem xmlns:ds="http://schemas.openxmlformats.org/officeDocument/2006/customXml" ds:itemID="{00E8F0A6-F0E1-4653-ACE0-A85E7ABCDA28}">
  <ds:schemaRefs>
    <ds:schemaRef ds:uri="http://schemas.microsoft.com/sharepoint/v3/contenttype/forms"/>
  </ds:schemaRefs>
</ds:datastoreItem>
</file>

<file path=customXml/itemProps3.xml><?xml version="1.0" encoding="utf-8"?>
<ds:datastoreItem xmlns:ds="http://schemas.openxmlformats.org/officeDocument/2006/customXml" ds:itemID="{D56F36AB-334C-4D9F-AFCC-0327ADB100DB}"/>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Belz</dc:creator>
  <cp:keywords/>
  <cp:lastModifiedBy>Kerr, Jillian</cp:lastModifiedBy>
  <cp:revision>16</cp:revision>
  <dcterms:created xsi:type="dcterms:W3CDTF">2023-09-19T18:25:00Z</dcterms:created>
  <dcterms:modified xsi:type="dcterms:W3CDTF">2023-09-20T22:28:43Z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